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7D" w:rsidRDefault="00A4487D">
      <w:pPr>
        <w:rPr>
          <w:rStyle w:val="ff225"/>
          <w:rFonts w:ascii="Georgia" w:hAnsi="Georgia"/>
          <w:sz w:val="24"/>
          <w:szCs w:val="24"/>
        </w:rPr>
      </w:pPr>
    </w:p>
    <w:p w:rsidR="00A4487D" w:rsidRDefault="00A4487D" w:rsidP="00A4487D">
      <w:pPr>
        <w:pStyle w:val="Testonormale"/>
        <w:ind w:firstLine="142"/>
        <w:contextualSpacing/>
        <w:rPr>
          <w:rFonts w:ascii="Georgia" w:hAnsi="Georgia" w:cs="Courier New"/>
          <w:b/>
          <w:sz w:val="20"/>
          <w:szCs w:val="20"/>
          <w:u w:val="single"/>
        </w:rPr>
      </w:pPr>
      <w:r w:rsidRPr="0062485D">
        <w:rPr>
          <w:rFonts w:ascii="Georgia" w:hAnsi="Georgia" w:cs="Courier New"/>
          <w:b/>
          <w:sz w:val="20"/>
          <w:szCs w:val="20"/>
          <w:u w:val="single"/>
        </w:rPr>
        <w:t>Segnalazione</w:t>
      </w:r>
    </w:p>
    <w:p w:rsidR="00A4487D" w:rsidRPr="0062485D" w:rsidRDefault="00A4487D" w:rsidP="00A4487D">
      <w:pPr>
        <w:pStyle w:val="Testonormale"/>
        <w:ind w:firstLine="142"/>
        <w:contextualSpacing/>
        <w:rPr>
          <w:rFonts w:ascii="Georgia" w:hAnsi="Georgia" w:cs="Courier New"/>
          <w:sz w:val="20"/>
          <w:szCs w:val="20"/>
        </w:rPr>
      </w:pPr>
      <w:r>
        <w:rPr>
          <w:rFonts w:ascii="Georgia" w:hAnsi="Georgia" w:cs="Courier New"/>
          <w:color w:val="0000FF"/>
          <w:sz w:val="20"/>
          <w:szCs w:val="20"/>
        </w:rPr>
        <w:t xml:space="preserve">Avv. </w:t>
      </w:r>
      <w:proofErr w:type="spellStart"/>
      <w:r>
        <w:rPr>
          <w:rFonts w:ascii="Georgia" w:hAnsi="Georgia" w:cs="Courier New"/>
          <w:color w:val="0000FF"/>
          <w:sz w:val="20"/>
          <w:szCs w:val="20"/>
        </w:rPr>
        <w:t>to</w:t>
      </w:r>
      <w:proofErr w:type="spellEnd"/>
      <w:r>
        <w:rPr>
          <w:rFonts w:ascii="Georgia" w:hAnsi="Georgia" w:cs="Courier New"/>
          <w:color w:val="0000FF"/>
          <w:sz w:val="20"/>
          <w:szCs w:val="20"/>
        </w:rPr>
        <w:t xml:space="preserve"> Antonio TANZA</w:t>
      </w:r>
    </w:p>
    <w:p w:rsidR="00A4487D" w:rsidRDefault="00A4487D" w:rsidP="00A4487D">
      <w:pPr>
        <w:pStyle w:val="Testonormale"/>
        <w:ind w:firstLine="142"/>
        <w:contextualSpacing/>
        <w:rPr>
          <w:rFonts w:ascii="Georgia" w:hAnsi="Georgia" w:cs="Courier New"/>
          <w:b/>
          <w:sz w:val="20"/>
          <w:szCs w:val="20"/>
          <w:u w:val="single"/>
        </w:rPr>
      </w:pPr>
      <w:r w:rsidRPr="0062485D">
        <w:rPr>
          <w:rFonts w:ascii="Georgia" w:hAnsi="Georgia" w:cs="Courier New"/>
          <w:b/>
          <w:sz w:val="20"/>
          <w:szCs w:val="20"/>
          <w:u w:val="single"/>
        </w:rPr>
        <w:t>Autorità</w:t>
      </w:r>
    </w:p>
    <w:p w:rsidR="00A4487D" w:rsidRPr="006C30F4" w:rsidRDefault="00A4487D" w:rsidP="00A4487D">
      <w:pPr>
        <w:pStyle w:val="Testonormale"/>
        <w:ind w:firstLine="142"/>
        <w:contextualSpacing/>
        <w:rPr>
          <w:rFonts w:ascii="Georgia" w:eastAsiaTheme="minorEastAsia" w:hAnsi="Georgia" w:cs="Courier New"/>
          <w:color w:val="0000FF"/>
          <w:sz w:val="20"/>
          <w:szCs w:val="20"/>
        </w:rPr>
      </w:pPr>
      <w:r w:rsidRPr="00A4487D">
        <w:rPr>
          <w:rFonts w:ascii="Georgia" w:eastAsiaTheme="minorEastAsia" w:hAnsi="Georgia" w:cs="Courier New"/>
          <w:color w:val="0000FF"/>
          <w:sz w:val="20"/>
          <w:szCs w:val="20"/>
        </w:rPr>
        <w:t>Tribunale di MILANO, Dott. Laura Cosentini, sentenza n. 8620 del 13 luglio 2015</w:t>
      </w:r>
      <w:r>
        <w:rPr>
          <w:rFonts w:ascii="Georgia" w:eastAsiaTheme="minorEastAsia" w:hAnsi="Georgia" w:cs="Courier New"/>
          <w:color w:val="0000FF"/>
          <w:sz w:val="20"/>
          <w:szCs w:val="20"/>
        </w:rPr>
        <w:t xml:space="preserve"> </w:t>
      </w:r>
    </w:p>
    <w:p w:rsidR="00A4487D" w:rsidRPr="0062485D" w:rsidRDefault="00A4487D" w:rsidP="00A4487D">
      <w:pPr>
        <w:ind w:firstLine="142"/>
        <w:contextualSpacing/>
        <w:jc w:val="both"/>
        <w:rPr>
          <w:rFonts w:ascii="Georgia" w:hAnsi="Georgia"/>
          <w:b/>
          <w:sz w:val="20"/>
          <w:u w:val="single"/>
        </w:rPr>
      </w:pPr>
      <w:r w:rsidRPr="0062485D">
        <w:rPr>
          <w:rFonts w:ascii="Georgia" w:hAnsi="Georgia"/>
          <w:b/>
          <w:sz w:val="20"/>
          <w:u w:val="single"/>
        </w:rPr>
        <w:t>Riferimenti normativi per ogni singola massima</w:t>
      </w:r>
    </w:p>
    <w:p w:rsidR="00A4487D" w:rsidRDefault="00A4487D" w:rsidP="00A4487D">
      <w:pPr>
        <w:ind w:firstLine="142"/>
        <w:contextualSpacing/>
        <w:jc w:val="both"/>
        <w:rPr>
          <w:rFonts w:ascii="Georgia" w:hAnsi="Georgia"/>
          <w:color w:val="0000FF"/>
          <w:sz w:val="20"/>
        </w:rPr>
      </w:pPr>
      <w:r w:rsidRPr="0062485D">
        <w:rPr>
          <w:rFonts w:ascii="Georgia" w:hAnsi="Georgia"/>
          <w:color w:val="0000FF"/>
          <w:sz w:val="20"/>
        </w:rPr>
        <w:t>Artt</w:t>
      </w:r>
      <w:r>
        <w:rPr>
          <w:rFonts w:ascii="Georgia" w:hAnsi="Georgia"/>
          <w:color w:val="0000FF"/>
          <w:sz w:val="20"/>
        </w:rPr>
        <w:t>.</w:t>
      </w:r>
      <w:r w:rsidR="00FB5689">
        <w:rPr>
          <w:rFonts w:ascii="Georgia" w:hAnsi="Georgia"/>
          <w:color w:val="0000FF"/>
          <w:sz w:val="20"/>
        </w:rPr>
        <w:t xml:space="preserve"> 1283 c.c.; 1418 c.c.</w:t>
      </w:r>
    </w:p>
    <w:p w:rsidR="00A4487D" w:rsidRPr="0062485D" w:rsidRDefault="00A4487D" w:rsidP="00A4487D">
      <w:pPr>
        <w:ind w:firstLine="142"/>
        <w:contextualSpacing/>
        <w:jc w:val="both"/>
        <w:rPr>
          <w:rFonts w:ascii="Georgia" w:hAnsi="Georgia"/>
          <w:color w:val="0000FF"/>
          <w:sz w:val="20"/>
        </w:rPr>
      </w:pPr>
    </w:p>
    <w:p w:rsidR="00A4487D" w:rsidRPr="0062485D" w:rsidRDefault="00A4487D" w:rsidP="00A4487D">
      <w:pPr>
        <w:ind w:firstLine="142"/>
        <w:contextualSpacing/>
        <w:jc w:val="center"/>
        <w:rPr>
          <w:rFonts w:ascii="Georgia" w:hAnsi="Georgia"/>
          <w:b/>
          <w:sz w:val="20"/>
          <w:u w:val="single"/>
        </w:rPr>
      </w:pPr>
      <w:r w:rsidRPr="0062485D">
        <w:rPr>
          <w:rFonts w:ascii="Georgia" w:hAnsi="Georgia"/>
          <w:b/>
          <w:sz w:val="20"/>
          <w:u w:val="single"/>
        </w:rPr>
        <w:t>VOCI MASSIMARIO BANCARIO PER OGNI SINGOLA MASSIMA</w:t>
      </w:r>
    </w:p>
    <w:p w:rsidR="00A4487D" w:rsidRDefault="00A4487D">
      <w:pPr>
        <w:rPr>
          <w:rStyle w:val="ff225"/>
          <w:rFonts w:ascii="Georgia" w:hAnsi="Georgia"/>
          <w:sz w:val="24"/>
          <w:szCs w:val="24"/>
        </w:rPr>
      </w:pPr>
    </w:p>
    <w:p w:rsidR="00A4487D" w:rsidRPr="00A4487D" w:rsidRDefault="00A4487D" w:rsidP="004269D0">
      <w:pPr>
        <w:ind w:firstLine="142"/>
        <w:contextualSpacing/>
        <w:jc w:val="both"/>
        <w:rPr>
          <w:rFonts w:ascii="Georgia" w:hAnsi="Georgia" w:cs="Courier New"/>
          <w:b/>
          <w:color w:val="0000FF"/>
          <w:sz w:val="20"/>
          <w:szCs w:val="20"/>
        </w:rPr>
      </w:pPr>
      <w:r>
        <w:rPr>
          <w:rFonts w:ascii="Georgia" w:hAnsi="Georgia" w:cs="Courier New"/>
          <w:b/>
          <w:color w:val="0000FF"/>
          <w:sz w:val="20"/>
          <w:szCs w:val="20"/>
        </w:rPr>
        <w:t xml:space="preserve">24. </w:t>
      </w:r>
      <w:r w:rsidRPr="0062485D">
        <w:rPr>
          <w:rFonts w:ascii="Georgia" w:hAnsi="Georgia" w:cs="Courier New"/>
          <w:b/>
          <w:color w:val="0000FF"/>
          <w:sz w:val="20"/>
          <w:szCs w:val="20"/>
        </w:rPr>
        <w:t>Oneri economici</w:t>
      </w:r>
    </w:p>
    <w:p w:rsidR="00A4487D" w:rsidRDefault="00A4487D" w:rsidP="00A4487D">
      <w:pPr>
        <w:ind w:firstLine="142"/>
        <w:contextualSpacing/>
        <w:jc w:val="both"/>
        <w:rPr>
          <w:rFonts w:ascii="Georgia" w:hAnsi="Georgia" w:cs="Courier New"/>
          <w:b/>
          <w:color w:val="0000FF"/>
          <w:sz w:val="20"/>
          <w:szCs w:val="20"/>
        </w:rPr>
      </w:pPr>
      <w:r w:rsidRPr="00A4487D">
        <w:rPr>
          <w:rFonts w:ascii="Georgia" w:hAnsi="Georgia" w:cs="Courier New"/>
          <w:b/>
          <w:color w:val="0000FF"/>
          <w:sz w:val="20"/>
          <w:szCs w:val="20"/>
        </w:rPr>
        <w:t>24-2. commissioni</w:t>
      </w:r>
    </w:p>
    <w:p w:rsidR="0064017B" w:rsidRPr="0064017B" w:rsidRDefault="0064017B" w:rsidP="0064017B">
      <w:pPr>
        <w:ind w:firstLine="142"/>
        <w:contextualSpacing/>
        <w:jc w:val="both"/>
        <w:rPr>
          <w:rFonts w:ascii="Georgia" w:hAnsi="Georgia" w:cs="Courier New"/>
          <w:color w:val="0000FF"/>
          <w:sz w:val="20"/>
          <w:szCs w:val="20"/>
        </w:rPr>
      </w:pPr>
      <w:r w:rsidRPr="0064017B">
        <w:rPr>
          <w:rFonts w:ascii="Georgia" w:hAnsi="Georgia" w:cs="Courier New"/>
          <w:color w:val="0000FF"/>
          <w:sz w:val="20"/>
          <w:szCs w:val="20"/>
        </w:rPr>
        <w:t>Quanto alla "commissione di massimo scoperto", ribadita la legittimità di tale voce di costo, avente natura di corrispettivo convenuto tra le parti per il servizio reso dalla banca di messa a disposizione di fondi in favore del correntista (indipendentemente dall'effettivo prelevamento della somma), si rileva tuttavia la genericità della relativa pattuizione quale contenuta nella citata comunicazione 08.10.2002 (non rinvenendosi, come già detto, alcuna pattuizione in sede di apertura conto), in violazione del disposto di cui al</w:t>
      </w:r>
      <w:r w:rsidR="00FB5689">
        <w:rPr>
          <w:rFonts w:ascii="Georgia" w:hAnsi="Georgia" w:cs="Courier New"/>
          <w:color w:val="0000FF"/>
          <w:sz w:val="20"/>
          <w:szCs w:val="20"/>
        </w:rPr>
        <w:t>l</w:t>
      </w:r>
      <w:r w:rsidRPr="0064017B">
        <w:rPr>
          <w:rFonts w:ascii="Georgia" w:hAnsi="Georgia" w:cs="Courier New"/>
          <w:color w:val="0000FF"/>
          <w:sz w:val="20"/>
          <w:szCs w:val="20"/>
        </w:rPr>
        <w:t>'art.117 TUB, essendo unicamente determinata la misura ("1,000%"), senza alcuna ulteriore indicazione sufficiente (non ricavabile dalla mera denominazione) circa periodicità di calcolo, dato necessario al fine della conoscibilità della sua incidenza sul rapporto di conto. Rilevato che tale irregolarità  perdurava sino al 23.05.2008, quando le parti pattuivano remunerazione denominata "</w:t>
      </w:r>
      <w:proofErr w:type="spellStart"/>
      <w:r w:rsidRPr="0064017B">
        <w:rPr>
          <w:rFonts w:ascii="Georgia" w:hAnsi="Georgia" w:cs="Courier New"/>
          <w:color w:val="0000FF"/>
          <w:sz w:val="20"/>
          <w:szCs w:val="20"/>
        </w:rPr>
        <w:t>c.m.s.</w:t>
      </w:r>
      <w:proofErr w:type="spellEnd"/>
      <w:r w:rsidRPr="0064017B">
        <w:rPr>
          <w:rFonts w:ascii="Georgia" w:hAnsi="Georgia" w:cs="Courier New"/>
          <w:color w:val="0000FF"/>
          <w:sz w:val="20"/>
          <w:szCs w:val="20"/>
        </w:rPr>
        <w:t xml:space="preserve"> trimestrale per utilizzo del fido" (determinata quanto a misura e periodicità di calcolo), si rimetteva al consulente l'espunzione degli importi sino a detta data addebitati a titolo di commissione di massimo scoperto.</w:t>
      </w:r>
    </w:p>
    <w:p w:rsidR="0064017B" w:rsidRPr="0064017B" w:rsidRDefault="0064017B" w:rsidP="0064017B">
      <w:pPr>
        <w:ind w:firstLine="142"/>
        <w:contextualSpacing/>
        <w:jc w:val="both"/>
        <w:rPr>
          <w:rFonts w:ascii="Georgia" w:hAnsi="Georgia" w:cs="Courier New"/>
          <w:color w:val="0000FF"/>
          <w:sz w:val="20"/>
          <w:szCs w:val="20"/>
        </w:rPr>
      </w:pPr>
      <w:r w:rsidRPr="0064017B">
        <w:rPr>
          <w:rFonts w:ascii="Georgia" w:hAnsi="Georgia" w:cs="Courier New"/>
          <w:color w:val="0000FF"/>
          <w:sz w:val="20"/>
          <w:szCs w:val="20"/>
        </w:rPr>
        <w:t xml:space="preserve">Si rimetteva quindi al CTU di accertare, a decorrere dal 30.06.09, la conformità delle commissioni applicate alla sopravvenuta previsione di cui all'art.2 del D.L. 185/08 (come </w:t>
      </w:r>
      <w:proofErr w:type="spellStart"/>
      <w:r w:rsidRPr="0064017B">
        <w:rPr>
          <w:rFonts w:ascii="Georgia" w:hAnsi="Georgia" w:cs="Courier New"/>
          <w:color w:val="0000FF"/>
          <w:sz w:val="20"/>
          <w:szCs w:val="20"/>
        </w:rPr>
        <w:t>conv</w:t>
      </w:r>
      <w:proofErr w:type="spellEnd"/>
      <w:r w:rsidRPr="0064017B">
        <w:rPr>
          <w:rFonts w:ascii="Georgia" w:hAnsi="Georgia" w:cs="Courier New"/>
          <w:color w:val="0000FF"/>
          <w:sz w:val="20"/>
          <w:szCs w:val="20"/>
        </w:rPr>
        <w:t xml:space="preserve">. con L.2/09 e succ. </w:t>
      </w:r>
      <w:proofErr w:type="spellStart"/>
      <w:r w:rsidRPr="0064017B">
        <w:rPr>
          <w:rFonts w:ascii="Georgia" w:hAnsi="Georgia" w:cs="Courier New"/>
          <w:color w:val="0000FF"/>
          <w:sz w:val="20"/>
          <w:szCs w:val="20"/>
        </w:rPr>
        <w:t>modd</w:t>
      </w:r>
      <w:proofErr w:type="spellEnd"/>
      <w:r w:rsidRPr="0064017B">
        <w:rPr>
          <w:rFonts w:ascii="Georgia" w:hAnsi="Georgia" w:cs="Courier New"/>
          <w:color w:val="0000FF"/>
          <w:sz w:val="20"/>
          <w:szCs w:val="20"/>
        </w:rPr>
        <w:t>.). Circa tale ulteriore indagine (di cui al punto 3 del quesito), non si reputa tuttavia condivisibile l'operato del CTU, la dove risulta omessa l'espunzione degli importi che, nei termini emersi dalla visione degli estratti conti, risultano ancora addebitati a titolo commissione di massimo scoperto pur successivamente alla data del 30.06.2009, in violazione del citato art.2 bis, che sancisce la nullità di dette voci di costo ("sotto nulle le clausole contrattuali aventi a oggetto la commissione massimo scoperto se il saldo  del cliente risulti a debito per un periodo continuativo inferiore a trenta giorni ovvero a fronte di utilizzi in assenza di fido...'), operante per i contratti in vigore al 29.01.2009, a decorrere dal 29.06.2009.</w:t>
      </w:r>
    </w:p>
    <w:p w:rsidR="0064017B" w:rsidRPr="0064017B" w:rsidRDefault="0064017B" w:rsidP="0064017B">
      <w:pPr>
        <w:ind w:firstLine="142"/>
        <w:contextualSpacing/>
        <w:jc w:val="both"/>
        <w:rPr>
          <w:rFonts w:ascii="Georgia" w:hAnsi="Georgia" w:cs="Courier New"/>
          <w:color w:val="0000FF"/>
          <w:sz w:val="20"/>
          <w:szCs w:val="20"/>
        </w:rPr>
      </w:pPr>
      <w:r w:rsidRPr="0064017B">
        <w:rPr>
          <w:rFonts w:ascii="Georgia" w:hAnsi="Georgia" w:cs="Courier New"/>
          <w:color w:val="0000FF"/>
          <w:sz w:val="20"/>
          <w:szCs w:val="20"/>
        </w:rPr>
        <w:t>Per tale ragione si ritiene debbano altresì espungersi gli importi addebitati dal 30.06.2009 al 30.06.2011 (data a decorrere dalla quale la commissione di massimo scoperto non risulta ulteriormente applicata), per l'importo complessivo di € 3.274,37, che pertanto si sommerà a quello già espunto dal CTU (par/ a € 6.610,60), per un totale di 9.884,97.</w:t>
      </w:r>
    </w:p>
    <w:p w:rsidR="0064017B" w:rsidRPr="0064017B" w:rsidRDefault="0064017B" w:rsidP="0064017B">
      <w:pPr>
        <w:ind w:firstLine="142"/>
        <w:contextualSpacing/>
        <w:jc w:val="both"/>
        <w:rPr>
          <w:rFonts w:ascii="Georgia" w:hAnsi="Georgia" w:cs="Courier New"/>
          <w:color w:val="0000FF"/>
          <w:sz w:val="20"/>
          <w:szCs w:val="20"/>
        </w:rPr>
      </w:pPr>
      <w:r w:rsidRPr="0064017B">
        <w:rPr>
          <w:rFonts w:ascii="Georgia" w:hAnsi="Georgia" w:cs="Courier New"/>
          <w:color w:val="0000FF"/>
          <w:sz w:val="20"/>
          <w:szCs w:val="20"/>
        </w:rPr>
        <w:t xml:space="preserve">Quanto alle commissioni successivamente addebitate dalla Banca, se ne rileva la conformità alle modifiche normative intervenute in materia, le quali, per i contratti in corso, impongono all'istituto di credito di dare comunicazione scritta ed evidenziata della variazione (con diritto di recesso del correntista ex art.118 TUB), quale risulta essere intervenuta sia in occasione dell'introduzione della "Commissione messa a disposizione fondi" (comunicazione 04.04.11, doc 6 </w:t>
      </w:r>
      <w:proofErr w:type="spellStart"/>
      <w:r w:rsidRPr="0064017B">
        <w:rPr>
          <w:rFonts w:ascii="Georgia" w:hAnsi="Georgia" w:cs="Courier New"/>
          <w:color w:val="0000FF"/>
          <w:sz w:val="20"/>
          <w:szCs w:val="20"/>
        </w:rPr>
        <w:t>conv</w:t>
      </w:r>
      <w:proofErr w:type="spellEnd"/>
      <w:r w:rsidRPr="0064017B">
        <w:rPr>
          <w:rFonts w:ascii="Georgia" w:hAnsi="Georgia" w:cs="Courier New"/>
          <w:color w:val="0000FF"/>
          <w:sz w:val="20"/>
          <w:szCs w:val="20"/>
        </w:rPr>
        <w:t xml:space="preserve">.), sia della "Commissione di istruttoria veloce" (comunicazione 17.02.12, doc.10 </w:t>
      </w:r>
      <w:proofErr w:type="spellStart"/>
      <w:r w:rsidRPr="0064017B">
        <w:rPr>
          <w:rFonts w:ascii="Georgia" w:hAnsi="Georgia" w:cs="Courier New"/>
          <w:color w:val="0000FF"/>
          <w:sz w:val="20"/>
          <w:szCs w:val="20"/>
        </w:rPr>
        <w:t>conv</w:t>
      </w:r>
      <w:proofErr w:type="spellEnd"/>
      <w:r w:rsidRPr="0064017B">
        <w:rPr>
          <w:rFonts w:ascii="Georgia" w:hAnsi="Georgia" w:cs="Courier New"/>
          <w:color w:val="0000FF"/>
          <w:sz w:val="20"/>
          <w:szCs w:val="20"/>
        </w:rPr>
        <w:t>.), riguardo le cui modalità di calcolo la Banca forniva alla correntista dettagliata illustrazione.</w:t>
      </w:r>
    </w:p>
    <w:p w:rsidR="00A4487D" w:rsidRDefault="00A4487D" w:rsidP="00A4487D">
      <w:pPr>
        <w:ind w:firstLine="142"/>
        <w:contextualSpacing/>
        <w:jc w:val="both"/>
        <w:rPr>
          <w:rFonts w:ascii="Georgia" w:hAnsi="Georgia" w:cs="Courier New"/>
          <w:b/>
          <w:color w:val="0000FF"/>
          <w:sz w:val="20"/>
          <w:szCs w:val="20"/>
        </w:rPr>
      </w:pPr>
      <w:r w:rsidRPr="00A4487D">
        <w:rPr>
          <w:rFonts w:ascii="Georgia" w:hAnsi="Georgia" w:cs="Courier New"/>
          <w:b/>
          <w:color w:val="0000FF"/>
          <w:sz w:val="20"/>
          <w:szCs w:val="20"/>
        </w:rPr>
        <w:t>24-3. interessi</w:t>
      </w:r>
    </w:p>
    <w:p w:rsidR="0064017B" w:rsidRPr="0064017B" w:rsidRDefault="0064017B" w:rsidP="0064017B">
      <w:pPr>
        <w:ind w:firstLine="142"/>
        <w:contextualSpacing/>
        <w:jc w:val="both"/>
        <w:rPr>
          <w:rFonts w:ascii="Georgia" w:hAnsi="Georgia" w:cs="Courier New"/>
          <w:color w:val="0000FF"/>
          <w:sz w:val="20"/>
          <w:szCs w:val="20"/>
        </w:rPr>
      </w:pPr>
      <w:r w:rsidRPr="0064017B">
        <w:rPr>
          <w:rFonts w:ascii="Georgia" w:hAnsi="Georgia" w:cs="Courier New"/>
          <w:color w:val="0000FF"/>
          <w:sz w:val="20"/>
          <w:szCs w:val="20"/>
        </w:rPr>
        <w:t xml:space="preserve">Quanto al conteggio di interessi </w:t>
      </w:r>
      <w:proofErr w:type="spellStart"/>
      <w:r w:rsidRPr="0064017B">
        <w:rPr>
          <w:rFonts w:ascii="Georgia" w:hAnsi="Georgia" w:cs="Courier New"/>
          <w:color w:val="0000FF"/>
          <w:sz w:val="20"/>
          <w:szCs w:val="20"/>
        </w:rPr>
        <w:t>anatocistici</w:t>
      </w:r>
      <w:proofErr w:type="spellEnd"/>
      <w:r w:rsidRPr="0064017B">
        <w:rPr>
          <w:rFonts w:ascii="Georgia" w:hAnsi="Georgia" w:cs="Courier New"/>
          <w:color w:val="0000FF"/>
          <w:sz w:val="20"/>
          <w:szCs w:val="20"/>
        </w:rPr>
        <w:t xml:space="preserve">, è opportuno ribadire che la capitalizzazione degli interessi è consentita nel nostro ordinamento nei limiti di cui all'art 1283 c.c., che consente il prodursi di interessi sugli interessi solo dal giorno della domanda giudiziale, "in mancanza di usi contrari", identificati secondo consolidata giurisprudenza negli usi normativi di cui agli artt. 7 e 8 delle </w:t>
      </w:r>
      <w:proofErr w:type="spellStart"/>
      <w:r w:rsidRPr="0064017B">
        <w:rPr>
          <w:rFonts w:ascii="Georgia" w:hAnsi="Georgia" w:cs="Courier New"/>
          <w:color w:val="0000FF"/>
          <w:sz w:val="20"/>
          <w:szCs w:val="20"/>
        </w:rPr>
        <w:t>preleggi</w:t>
      </w:r>
      <w:proofErr w:type="spellEnd"/>
      <w:r w:rsidRPr="0064017B">
        <w:rPr>
          <w:rFonts w:ascii="Georgia" w:hAnsi="Georgia" w:cs="Courier New"/>
          <w:color w:val="0000FF"/>
          <w:sz w:val="20"/>
          <w:szCs w:val="20"/>
        </w:rPr>
        <w:t xml:space="preserve">, cui non può ascriversi l'uso meramente negoziale della capitalizzazione trimestrale operata dalla banca, in difetto dei caratteri della costanza, generalità, durata e </w:t>
      </w:r>
      <w:proofErr w:type="spellStart"/>
      <w:r w:rsidRPr="0064017B">
        <w:rPr>
          <w:rFonts w:ascii="Georgia" w:hAnsi="Georgia" w:cs="Courier New"/>
          <w:color w:val="0000FF"/>
          <w:sz w:val="20"/>
          <w:szCs w:val="20"/>
        </w:rPr>
        <w:t>opinio</w:t>
      </w:r>
      <w:proofErr w:type="spellEnd"/>
      <w:r w:rsidRPr="0064017B">
        <w:rPr>
          <w:rFonts w:ascii="Georgia" w:hAnsi="Georgia" w:cs="Courier New"/>
          <w:color w:val="0000FF"/>
          <w:sz w:val="20"/>
          <w:szCs w:val="20"/>
        </w:rPr>
        <w:t xml:space="preserve"> </w:t>
      </w:r>
      <w:proofErr w:type="spellStart"/>
      <w:r w:rsidRPr="0064017B">
        <w:rPr>
          <w:rFonts w:ascii="Georgia" w:hAnsi="Georgia" w:cs="Courier New"/>
          <w:color w:val="0000FF"/>
          <w:sz w:val="20"/>
          <w:szCs w:val="20"/>
        </w:rPr>
        <w:t>iuris</w:t>
      </w:r>
      <w:proofErr w:type="spellEnd"/>
      <w:r w:rsidRPr="0064017B">
        <w:rPr>
          <w:rFonts w:ascii="Georgia" w:hAnsi="Georgia" w:cs="Courier New"/>
          <w:color w:val="0000FF"/>
          <w:sz w:val="20"/>
          <w:szCs w:val="20"/>
        </w:rPr>
        <w:t xml:space="preserve"> ac </w:t>
      </w:r>
      <w:proofErr w:type="spellStart"/>
      <w:r w:rsidRPr="0064017B">
        <w:rPr>
          <w:rFonts w:ascii="Georgia" w:hAnsi="Georgia" w:cs="Courier New"/>
          <w:color w:val="0000FF"/>
          <w:sz w:val="20"/>
          <w:szCs w:val="20"/>
        </w:rPr>
        <w:t>necessitatis</w:t>
      </w:r>
      <w:proofErr w:type="spellEnd"/>
      <w:r w:rsidRPr="0064017B">
        <w:rPr>
          <w:rFonts w:ascii="Georgia" w:hAnsi="Georgia" w:cs="Courier New"/>
          <w:color w:val="0000FF"/>
          <w:sz w:val="20"/>
          <w:szCs w:val="20"/>
        </w:rPr>
        <w:t>, propri della norma giuridica consuetudinaria (cfr. Cass. 21095/2004).</w:t>
      </w:r>
    </w:p>
    <w:p w:rsidR="0064017B" w:rsidRPr="0064017B" w:rsidRDefault="0064017B" w:rsidP="0064017B">
      <w:pPr>
        <w:ind w:firstLine="142"/>
        <w:contextualSpacing/>
        <w:jc w:val="both"/>
        <w:rPr>
          <w:rFonts w:ascii="Georgia" w:hAnsi="Georgia" w:cs="Courier New"/>
          <w:color w:val="0000FF"/>
          <w:sz w:val="20"/>
          <w:szCs w:val="20"/>
        </w:rPr>
      </w:pPr>
      <w:r w:rsidRPr="0064017B">
        <w:rPr>
          <w:rFonts w:ascii="Georgia" w:hAnsi="Georgia" w:cs="Courier New"/>
          <w:color w:val="0000FF"/>
          <w:sz w:val="20"/>
          <w:szCs w:val="20"/>
        </w:rPr>
        <w:t xml:space="preserve">Ciò detto, se ne ricava la nullità per contrarietà a norme imperative della clausola </w:t>
      </w:r>
      <w:proofErr w:type="spellStart"/>
      <w:r w:rsidRPr="0064017B">
        <w:rPr>
          <w:rFonts w:ascii="Georgia" w:hAnsi="Georgia" w:cs="Courier New"/>
          <w:color w:val="0000FF"/>
          <w:sz w:val="20"/>
          <w:szCs w:val="20"/>
        </w:rPr>
        <w:t>pattizia</w:t>
      </w:r>
      <w:proofErr w:type="spellEnd"/>
      <w:r w:rsidRPr="0064017B">
        <w:rPr>
          <w:rFonts w:ascii="Georgia" w:hAnsi="Georgia" w:cs="Courier New"/>
          <w:color w:val="0000FF"/>
          <w:sz w:val="20"/>
          <w:szCs w:val="20"/>
        </w:rPr>
        <w:t xml:space="preserve"> (art.7 contratto) che consentiva alla Banca di operare la capitalizzazione degli interessi passivi, nullità che tuttavia rilevava </w:t>
      </w:r>
      <w:r w:rsidRPr="0064017B">
        <w:rPr>
          <w:rFonts w:ascii="Georgia" w:hAnsi="Georgia" w:cs="Courier New"/>
          <w:color w:val="0000FF"/>
          <w:sz w:val="20"/>
          <w:szCs w:val="20"/>
        </w:rPr>
        <w:lastRenderedPageBreak/>
        <w:t xml:space="preserve">temporalmente sino a quando veniva emessa nel nostro ordinamento la norma regolamentare di cui alla Delibera CICR 09.02.2000, norma secondaria che, traendo la sua efficacia derogativa al divieto di cui all'art.I283 c.c. dalla norma primaria di delega di cui all'art.120 c.2 TUB (D.L.vo 385/03 come integrate dall'art.25 c.2 D.L.vo 342/99), imponeva alle banche di adeguarsi al principio della pari periodicità nella capitalizzazione degli interessi sia attivi che passivi, solo in tal caso consentendo il conteggio </w:t>
      </w:r>
      <w:proofErr w:type="spellStart"/>
      <w:r w:rsidRPr="0064017B">
        <w:rPr>
          <w:rFonts w:ascii="Georgia" w:hAnsi="Georgia" w:cs="Courier New"/>
          <w:color w:val="0000FF"/>
          <w:sz w:val="20"/>
          <w:szCs w:val="20"/>
        </w:rPr>
        <w:t>anatocistico</w:t>
      </w:r>
      <w:proofErr w:type="spellEnd"/>
      <w:r w:rsidRPr="0064017B">
        <w:rPr>
          <w:rFonts w:ascii="Georgia" w:hAnsi="Georgia" w:cs="Courier New"/>
          <w:color w:val="0000FF"/>
          <w:sz w:val="20"/>
          <w:szCs w:val="20"/>
        </w:rPr>
        <w:t xml:space="preserve"> (si precisa in ogni caso l'irrilevanza delle contestazioni precedenti l'entrata in vigore della Delibera CICR 09.02.2000, atteso che gli estratti conto prodotti si riferiscono a periodo successivo).</w:t>
      </w:r>
    </w:p>
    <w:p w:rsidR="0064017B" w:rsidRPr="0064017B" w:rsidRDefault="0064017B" w:rsidP="0064017B">
      <w:pPr>
        <w:ind w:firstLine="142"/>
        <w:contextualSpacing/>
        <w:jc w:val="both"/>
        <w:rPr>
          <w:rFonts w:ascii="Georgia" w:hAnsi="Georgia" w:cs="Courier New"/>
          <w:color w:val="0000FF"/>
          <w:sz w:val="20"/>
          <w:szCs w:val="20"/>
        </w:rPr>
      </w:pPr>
      <w:r w:rsidRPr="0064017B">
        <w:rPr>
          <w:rFonts w:ascii="Georgia" w:hAnsi="Georgia" w:cs="Courier New"/>
          <w:color w:val="0000FF"/>
          <w:sz w:val="20"/>
          <w:szCs w:val="20"/>
        </w:rPr>
        <w:t xml:space="preserve">Ulteriormente si ritiene che la dichiarata incostituzionalità dell'art. 25 c.3 D.L.vo 4.8.99 n.342 (Corte Cost. sent. n.425/2000) non abbia travolto l'art.7 della Delibera (regime transitorio per i contratti in corso), sul presupposto che traesse fondamento su norma di delega dichiarata incostituzionale. Da un lato invero si ritiene che anche la norma transitoria di cui al citato art.7 troy i ragione nel disposto di cui al comma 2 dell'art. 25 D.L.vo 4.8.99 n.342 ("II </w:t>
      </w:r>
      <w:proofErr w:type="spellStart"/>
      <w:r w:rsidRPr="0064017B">
        <w:rPr>
          <w:rFonts w:ascii="Georgia" w:hAnsi="Georgia" w:cs="Courier New"/>
          <w:color w:val="0000FF"/>
          <w:sz w:val="20"/>
          <w:szCs w:val="20"/>
        </w:rPr>
        <w:t>Cicr</w:t>
      </w:r>
      <w:proofErr w:type="spellEnd"/>
      <w:r w:rsidRPr="0064017B">
        <w:rPr>
          <w:rFonts w:ascii="Georgia" w:hAnsi="Georgia" w:cs="Courier New"/>
          <w:color w:val="0000FF"/>
          <w:sz w:val="20"/>
          <w:szCs w:val="20"/>
        </w:rPr>
        <w:t xml:space="preserve"> stabilisce modalità e criteri per la produzione di interessi sugli interessi maturati nelle operazioni poste in essere nell'esercizio dell'attività  bancaria, prevedendo in ogni caso che nelle operazioni in canto corrente sia assicurata nei confronti della clientela in stessa periodicità  nel conteggio degli interessi sin debitori sia creditori"). Dall'altro deve considerarsi che, leggendo la motivazione di censura costituzionale, la Corte mostra di limitarsi a quella parte della norma di delega che rimette alla norma regolamentare la sanatoria delle clausole </w:t>
      </w:r>
      <w:proofErr w:type="spellStart"/>
      <w:r w:rsidRPr="0064017B">
        <w:rPr>
          <w:rFonts w:ascii="Georgia" w:hAnsi="Georgia" w:cs="Courier New"/>
          <w:color w:val="0000FF"/>
          <w:sz w:val="20"/>
          <w:szCs w:val="20"/>
        </w:rPr>
        <w:t>anatocistiche</w:t>
      </w:r>
      <w:proofErr w:type="spellEnd"/>
      <w:r w:rsidRPr="0064017B">
        <w:rPr>
          <w:rFonts w:ascii="Georgia" w:hAnsi="Georgia" w:cs="Courier New"/>
          <w:color w:val="0000FF"/>
          <w:sz w:val="20"/>
          <w:szCs w:val="20"/>
        </w:rPr>
        <w:t xml:space="preserve"> per il passato, non rivolgendo censure alla possibilità di una previsione regolamentare che attui una sanatoria per il futuro, ribadendo che "i principi e i criteri della legge di delegazione non possono ragionevolmente interpretarsi come abilitanti all'emanazione di una disciplina di sanatoria (per il passato) e di validazione anticipata (per il periodo compreso tra la data di entrata in vigore della legge delegata e quella di delibera del CICR) di clausole </w:t>
      </w:r>
      <w:proofErr w:type="spellStart"/>
      <w:r w:rsidRPr="0064017B">
        <w:rPr>
          <w:rFonts w:ascii="Georgia" w:hAnsi="Georgia" w:cs="Courier New"/>
          <w:color w:val="0000FF"/>
          <w:sz w:val="20"/>
          <w:szCs w:val="20"/>
        </w:rPr>
        <w:t>anatocistiche</w:t>
      </w:r>
      <w:proofErr w:type="spellEnd"/>
      <w:r w:rsidRPr="0064017B">
        <w:rPr>
          <w:rFonts w:ascii="Georgia" w:hAnsi="Georgia" w:cs="Courier New"/>
          <w:color w:val="0000FF"/>
          <w:sz w:val="20"/>
          <w:szCs w:val="20"/>
        </w:rPr>
        <w:t xml:space="preserve"> bancarie". </w:t>
      </w:r>
    </w:p>
    <w:p w:rsidR="0064017B" w:rsidRPr="0064017B" w:rsidRDefault="0064017B" w:rsidP="0064017B">
      <w:pPr>
        <w:ind w:firstLine="142"/>
        <w:contextualSpacing/>
        <w:jc w:val="both"/>
        <w:rPr>
          <w:rFonts w:ascii="Georgia" w:hAnsi="Georgia" w:cs="Courier New"/>
          <w:color w:val="0000FF"/>
          <w:sz w:val="20"/>
          <w:szCs w:val="20"/>
        </w:rPr>
      </w:pPr>
      <w:r w:rsidRPr="0064017B">
        <w:rPr>
          <w:rFonts w:ascii="Georgia" w:hAnsi="Georgia" w:cs="Courier New"/>
          <w:color w:val="0000FF"/>
          <w:sz w:val="20"/>
          <w:szCs w:val="20"/>
        </w:rPr>
        <w:t xml:space="preserve">Se quindi la pronuncia costituzionale non censura la norma di delega nella parte in cui consente previsioni </w:t>
      </w:r>
      <w:proofErr w:type="spellStart"/>
      <w:r w:rsidRPr="0064017B">
        <w:rPr>
          <w:rFonts w:ascii="Georgia" w:hAnsi="Georgia" w:cs="Courier New"/>
          <w:color w:val="0000FF"/>
          <w:sz w:val="20"/>
          <w:szCs w:val="20"/>
        </w:rPr>
        <w:t>anatocistiche</w:t>
      </w:r>
      <w:proofErr w:type="spellEnd"/>
      <w:r w:rsidRPr="0064017B">
        <w:rPr>
          <w:rFonts w:ascii="Georgia" w:hAnsi="Georgia" w:cs="Courier New"/>
          <w:color w:val="0000FF"/>
          <w:sz w:val="20"/>
          <w:szCs w:val="20"/>
        </w:rPr>
        <w:t xml:space="preserve"> per il futuro, e se si valorizza la portata del comma 2 dell'art.25, recepito nella norma di delega di cui all'art.120 c.2 TUB, volto alla previsione regolamentare di legittime soluzioni </w:t>
      </w:r>
      <w:proofErr w:type="spellStart"/>
      <w:r w:rsidRPr="0064017B">
        <w:rPr>
          <w:rFonts w:ascii="Georgia" w:hAnsi="Georgia" w:cs="Courier New"/>
          <w:color w:val="0000FF"/>
          <w:sz w:val="20"/>
          <w:szCs w:val="20"/>
        </w:rPr>
        <w:t>pattizie</w:t>
      </w:r>
      <w:proofErr w:type="spellEnd"/>
      <w:r w:rsidRPr="0064017B">
        <w:rPr>
          <w:rFonts w:ascii="Georgia" w:hAnsi="Georgia" w:cs="Courier New"/>
          <w:color w:val="0000FF"/>
          <w:sz w:val="20"/>
          <w:szCs w:val="20"/>
        </w:rPr>
        <w:t xml:space="preserve"> di anatocismo per il periodo successivo all'entrata in vigore del regolamento, tali considerazioni non possono che indurre ad escludere censure di incostituzionalità della normativa regolamentare che, per i contratti bancari all'epoca in essere, ha consentito l'anatocismo solo per il futuro e solo in quanto vi fosse tempestivo adeguamento, da parte della banca, a dette disposizioni regolamentari.</w:t>
      </w:r>
    </w:p>
    <w:p w:rsidR="00A4487D" w:rsidRPr="0062485D" w:rsidRDefault="00A4487D" w:rsidP="00A4487D">
      <w:pPr>
        <w:ind w:firstLine="142"/>
        <w:contextualSpacing/>
        <w:jc w:val="both"/>
        <w:rPr>
          <w:rFonts w:ascii="Georgia" w:hAnsi="Georgia" w:cs="Courier New"/>
          <w:color w:val="0000FF"/>
          <w:sz w:val="20"/>
          <w:szCs w:val="20"/>
        </w:rPr>
      </w:pPr>
    </w:p>
    <w:p w:rsidR="00A4487D" w:rsidRDefault="00A4487D">
      <w:pPr>
        <w:rPr>
          <w:rStyle w:val="ff225"/>
          <w:rFonts w:ascii="Georgia" w:hAnsi="Georgia"/>
          <w:sz w:val="24"/>
          <w:szCs w:val="24"/>
        </w:rPr>
      </w:pPr>
    </w:p>
    <w:p w:rsidR="00A4487D" w:rsidRDefault="00A4487D">
      <w:pPr>
        <w:rPr>
          <w:rStyle w:val="ff225"/>
          <w:rFonts w:ascii="Georgia" w:hAnsi="Georgia"/>
          <w:sz w:val="24"/>
          <w:szCs w:val="24"/>
        </w:rPr>
      </w:pPr>
    </w:p>
    <w:p w:rsidR="00A4487D" w:rsidRDefault="00A4487D">
      <w:pPr>
        <w:rPr>
          <w:rStyle w:val="ff225"/>
          <w:rFonts w:ascii="Georgia" w:hAnsi="Georgia"/>
          <w:sz w:val="24"/>
          <w:szCs w:val="24"/>
        </w:rPr>
      </w:pPr>
    </w:p>
    <w:p w:rsidR="00A4487D" w:rsidRDefault="00A4487D">
      <w:pPr>
        <w:rPr>
          <w:rStyle w:val="ff225"/>
          <w:rFonts w:ascii="Georgia" w:hAnsi="Georgia"/>
          <w:sz w:val="24"/>
          <w:szCs w:val="24"/>
        </w:rPr>
      </w:pPr>
    </w:p>
    <w:p w:rsidR="00A4487D" w:rsidRDefault="00A4487D">
      <w:pPr>
        <w:rPr>
          <w:rStyle w:val="ff225"/>
          <w:rFonts w:ascii="Georgia" w:hAnsi="Georgia"/>
          <w:sz w:val="24"/>
          <w:szCs w:val="24"/>
        </w:rPr>
      </w:pPr>
    </w:p>
    <w:p w:rsidR="00A4487D" w:rsidRDefault="00A4487D">
      <w:pPr>
        <w:rPr>
          <w:rStyle w:val="ff225"/>
          <w:rFonts w:ascii="Georgia" w:hAnsi="Georgia"/>
          <w:sz w:val="24"/>
          <w:szCs w:val="24"/>
        </w:rPr>
      </w:pPr>
    </w:p>
    <w:p w:rsidR="00A4487D" w:rsidRDefault="00A4487D">
      <w:pPr>
        <w:rPr>
          <w:rStyle w:val="ff225"/>
          <w:rFonts w:ascii="Georgia" w:hAnsi="Georgia"/>
          <w:sz w:val="24"/>
          <w:szCs w:val="24"/>
        </w:rPr>
      </w:pPr>
    </w:p>
    <w:p w:rsidR="00A4487D" w:rsidRDefault="00A4487D">
      <w:pPr>
        <w:rPr>
          <w:rStyle w:val="ff225"/>
          <w:rFonts w:ascii="Georgia" w:hAnsi="Georgia"/>
          <w:sz w:val="24"/>
          <w:szCs w:val="24"/>
        </w:rPr>
      </w:pPr>
    </w:p>
    <w:p w:rsidR="00FB5689" w:rsidRDefault="00FB5689">
      <w:pPr>
        <w:rPr>
          <w:rStyle w:val="ff225"/>
          <w:rFonts w:ascii="Georgia" w:hAnsi="Georgia"/>
          <w:sz w:val="24"/>
          <w:szCs w:val="24"/>
        </w:rPr>
      </w:pPr>
    </w:p>
    <w:p w:rsidR="00FB5689" w:rsidRDefault="00FB5689">
      <w:pPr>
        <w:rPr>
          <w:rStyle w:val="ff225"/>
          <w:rFonts w:ascii="Georgia" w:hAnsi="Georgia"/>
          <w:sz w:val="24"/>
          <w:szCs w:val="24"/>
        </w:rPr>
      </w:pPr>
    </w:p>
    <w:p w:rsidR="004269D0" w:rsidRDefault="004269D0">
      <w:pPr>
        <w:rPr>
          <w:rStyle w:val="ff225"/>
          <w:rFonts w:ascii="Georgia" w:hAnsi="Georgia"/>
          <w:sz w:val="24"/>
          <w:szCs w:val="24"/>
        </w:rPr>
      </w:pPr>
    </w:p>
    <w:p w:rsidR="00FB5689" w:rsidRDefault="00FB5689">
      <w:pPr>
        <w:rPr>
          <w:rStyle w:val="ff225"/>
          <w:rFonts w:ascii="Georgia" w:hAnsi="Georgia"/>
          <w:sz w:val="24"/>
          <w:szCs w:val="24"/>
        </w:rPr>
      </w:pPr>
    </w:p>
    <w:p w:rsidR="00A4487D" w:rsidRDefault="00A4487D">
      <w:pPr>
        <w:rPr>
          <w:rStyle w:val="ff225"/>
          <w:rFonts w:ascii="Georgia" w:hAnsi="Georgia"/>
          <w:sz w:val="24"/>
          <w:szCs w:val="24"/>
        </w:rPr>
      </w:pPr>
    </w:p>
    <w:p w:rsidR="000672EC" w:rsidRDefault="0044488B">
      <w:pPr>
        <w:rPr>
          <w:rStyle w:val="ff225"/>
          <w:rFonts w:ascii="Georgia" w:hAnsi="Georgia"/>
          <w:sz w:val="24"/>
          <w:szCs w:val="24"/>
        </w:rPr>
      </w:pPr>
      <w:r w:rsidRPr="0044488B">
        <w:rPr>
          <w:rStyle w:val="ff225"/>
          <w:rFonts w:ascii="Georgia" w:hAnsi="Georgia"/>
          <w:sz w:val="24"/>
          <w:szCs w:val="24"/>
        </w:rPr>
        <w:lastRenderedPageBreak/>
        <w:t>Tribunale di MILANO, Dott. Laura Cosentini, sentenza n. 8620 del 13 luglio 2015</w:t>
      </w:r>
    </w:p>
    <w:p w:rsidR="0070677B" w:rsidRPr="0070677B" w:rsidRDefault="0070677B" w:rsidP="0070677B">
      <w:pPr>
        <w:jc w:val="center"/>
        <w:rPr>
          <w:rFonts w:ascii="Georgia" w:hAnsi="Georgia"/>
          <w:sz w:val="24"/>
          <w:szCs w:val="24"/>
        </w:rPr>
      </w:pPr>
      <w:r w:rsidRPr="0070677B">
        <w:rPr>
          <w:rFonts w:ascii="Georgia" w:hAnsi="Georgia"/>
          <w:sz w:val="24"/>
          <w:szCs w:val="24"/>
        </w:rPr>
        <w:t>ITALIANA</w:t>
      </w:r>
    </w:p>
    <w:p w:rsidR="0070677B" w:rsidRPr="0070677B" w:rsidRDefault="0070677B" w:rsidP="0070677B">
      <w:pPr>
        <w:jc w:val="center"/>
        <w:rPr>
          <w:rFonts w:ascii="Georgia" w:hAnsi="Georgia"/>
          <w:sz w:val="24"/>
          <w:szCs w:val="24"/>
        </w:rPr>
      </w:pPr>
      <w:r w:rsidRPr="0070677B">
        <w:rPr>
          <w:rFonts w:ascii="Georgia" w:hAnsi="Georgia"/>
          <w:sz w:val="24"/>
          <w:szCs w:val="24"/>
        </w:rPr>
        <w:t>IN NOME DEL POPOLO ITALIANO</w:t>
      </w:r>
    </w:p>
    <w:p w:rsidR="0070677B" w:rsidRPr="0070677B" w:rsidRDefault="0070677B" w:rsidP="0070677B">
      <w:pPr>
        <w:jc w:val="center"/>
        <w:rPr>
          <w:rFonts w:ascii="Georgia" w:hAnsi="Georgia"/>
          <w:sz w:val="24"/>
          <w:szCs w:val="24"/>
        </w:rPr>
      </w:pPr>
      <w:r w:rsidRPr="0070677B">
        <w:rPr>
          <w:rFonts w:ascii="Georgia" w:hAnsi="Georgia"/>
          <w:sz w:val="24"/>
          <w:szCs w:val="24"/>
        </w:rPr>
        <w:t>TRIBUNALE ORDINARIO di MILANO</w:t>
      </w:r>
    </w:p>
    <w:p w:rsidR="0070677B" w:rsidRPr="0070677B" w:rsidRDefault="0070677B" w:rsidP="0070677B">
      <w:pPr>
        <w:jc w:val="center"/>
        <w:rPr>
          <w:rFonts w:ascii="Georgia" w:hAnsi="Georgia"/>
          <w:sz w:val="24"/>
          <w:szCs w:val="24"/>
        </w:rPr>
      </w:pPr>
      <w:r w:rsidRPr="0070677B">
        <w:rPr>
          <w:rFonts w:ascii="Georgia" w:hAnsi="Georgia"/>
          <w:sz w:val="24"/>
          <w:szCs w:val="24"/>
        </w:rPr>
        <w:t>SESTA SEZIONE CIVILE</w:t>
      </w:r>
    </w:p>
    <w:p w:rsidR="0070677B" w:rsidRPr="0070677B" w:rsidRDefault="0070677B" w:rsidP="0070677B">
      <w:pPr>
        <w:jc w:val="center"/>
        <w:rPr>
          <w:rFonts w:ascii="Georgia" w:hAnsi="Georgia"/>
          <w:sz w:val="24"/>
          <w:szCs w:val="24"/>
        </w:rPr>
      </w:pPr>
      <w:r w:rsidRPr="0070677B">
        <w:rPr>
          <w:rFonts w:ascii="Georgia" w:hAnsi="Georgia"/>
          <w:sz w:val="24"/>
          <w:szCs w:val="24"/>
        </w:rPr>
        <w:t>II Tribunale, nella persona del Giudice dott. Laura Cosentini</w:t>
      </w:r>
    </w:p>
    <w:p w:rsidR="0070677B" w:rsidRPr="0070677B" w:rsidRDefault="0070677B" w:rsidP="0070677B">
      <w:pPr>
        <w:rPr>
          <w:rFonts w:ascii="Georgia" w:hAnsi="Georgia"/>
          <w:sz w:val="24"/>
          <w:szCs w:val="24"/>
        </w:rPr>
      </w:pPr>
      <w:r w:rsidRPr="0070677B">
        <w:rPr>
          <w:rFonts w:ascii="Georgia" w:hAnsi="Georgia"/>
          <w:sz w:val="24"/>
          <w:szCs w:val="24"/>
        </w:rPr>
        <w:t>ha pronunciato la seguente</w:t>
      </w:r>
    </w:p>
    <w:p w:rsidR="0070677B" w:rsidRPr="0070677B" w:rsidRDefault="0070677B" w:rsidP="0070677B">
      <w:pPr>
        <w:jc w:val="center"/>
        <w:rPr>
          <w:rFonts w:ascii="Georgia" w:hAnsi="Georgia"/>
          <w:sz w:val="24"/>
          <w:szCs w:val="24"/>
        </w:rPr>
      </w:pPr>
      <w:r w:rsidRPr="0070677B">
        <w:rPr>
          <w:rFonts w:ascii="Georgia" w:hAnsi="Georgia"/>
          <w:sz w:val="24"/>
          <w:szCs w:val="24"/>
        </w:rPr>
        <w:t>SENTENZA</w:t>
      </w:r>
    </w:p>
    <w:p w:rsidR="0070677B" w:rsidRPr="0070677B" w:rsidRDefault="0070677B" w:rsidP="0070677B">
      <w:pPr>
        <w:rPr>
          <w:rFonts w:ascii="Georgia" w:hAnsi="Georgia"/>
          <w:sz w:val="24"/>
          <w:szCs w:val="24"/>
        </w:rPr>
      </w:pPr>
      <w:r w:rsidRPr="0070677B">
        <w:rPr>
          <w:rFonts w:ascii="Georgia" w:hAnsi="Georgia"/>
          <w:sz w:val="24"/>
          <w:szCs w:val="24"/>
        </w:rPr>
        <w:t xml:space="preserve">nella causa civile di I Grado iscritta al n. </w:t>
      </w:r>
      <w:proofErr w:type="spellStart"/>
      <w:r w:rsidRPr="0070677B">
        <w:rPr>
          <w:rFonts w:ascii="Georgia" w:hAnsi="Georgia"/>
          <w:sz w:val="24"/>
          <w:szCs w:val="24"/>
        </w:rPr>
        <w:t>r.g.</w:t>
      </w:r>
      <w:proofErr w:type="spellEnd"/>
      <w:r w:rsidRPr="0070677B">
        <w:rPr>
          <w:rFonts w:ascii="Georgia" w:hAnsi="Georgia"/>
          <w:sz w:val="24"/>
          <w:szCs w:val="24"/>
        </w:rPr>
        <w:t xml:space="preserve"> 74797/2012 promossa da:</w:t>
      </w:r>
    </w:p>
    <w:p w:rsidR="0070677B" w:rsidRPr="0070677B" w:rsidRDefault="0070677B" w:rsidP="0070677B">
      <w:pPr>
        <w:rPr>
          <w:rFonts w:ascii="Georgia" w:hAnsi="Georgia"/>
          <w:sz w:val="24"/>
          <w:szCs w:val="24"/>
        </w:rPr>
      </w:pPr>
      <w:r w:rsidRPr="0070677B">
        <w:rPr>
          <w:rFonts w:ascii="Georgia" w:hAnsi="Georgia"/>
          <w:sz w:val="24"/>
          <w:szCs w:val="24"/>
        </w:rPr>
        <w:t>E</w:t>
      </w:r>
      <w:r w:rsidR="00231A84">
        <w:rPr>
          <w:rFonts w:ascii="Georgia" w:hAnsi="Georgia"/>
          <w:sz w:val="24"/>
          <w:szCs w:val="24"/>
        </w:rPr>
        <w:t xml:space="preserve">_______ SRL (C.F. 12632430158), </w:t>
      </w:r>
      <w:r w:rsidRPr="0070677B">
        <w:rPr>
          <w:rFonts w:ascii="Georgia" w:hAnsi="Georgia"/>
          <w:sz w:val="24"/>
          <w:szCs w:val="24"/>
        </w:rPr>
        <w:t xml:space="preserve">elettivamente domiciliata in </w:t>
      </w:r>
      <w:r w:rsidR="00231A84">
        <w:rPr>
          <w:rFonts w:ascii="Georgia" w:hAnsi="Georgia"/>
          <w:sz w:val="24"/>
          <w:szCs w:val="24"/>
        </w:rPr>
        <w:t>_______</w:t>
      </w:r>
      <w:r w:rsidRPr="0070677B">
        <w:rPr>
          <w:rFonts w:ascii="Georgia" w:hAnsi="Georgia"/>
          <w:sz w:val="24"/>
          <w:szCs w:val="24"/>
        </w:rPr>
        <w:t xml:space="preserve"> MILANO presso lo studio dell'Avv. </w:t>
      </w:r>
      <w:r w:rsidR="00231A84">
        <w:rPr>
          <w:rFonts w:ascii="Georgia" w:hAnsi="Georgia"/>
          <w:sz w:val="24"/>
          <w:szCs w:val="24"/>
        </w:rPr>
        <w:t xml:space="preserve">A.A. </w:t>
      </w:r>
      <w:r w:rsidRPr="0070677B">
        <w:rPr>
          <w:rFonts w:ascii="Georgia" w:hAnsi="Georgia"/>
          <w:sz w:val="24"/>
          <w:szCs w:val="24"/>
        </w:rPr>
        <w:t xml:space="preserve"> che assiste la parte, unitamente e disgiuntamente all'Avv. ANTONIO TANZA, per delega a margine dell'atto di citazione</w:t>
      </w:r>
    </w:p>
    <w:p w:rsidR="0070677B" w:rsidRPr="0070677B" w:rsidRDefault="0070677B" w:rsidP="00231A84">
      <w:pPr>
        <w:jc w:val="right"/>
        <w:rPr>
          <w:rFonts w:ascii="Georgia" w:hAnsi="Georgia"/>
          <w:sz w:val="24"/>
          <w:szCs w:val="24"/>
        </w:rPr>
      </w:pPr>
      <w:r w:rsidRPr="0070677B">
        <w:rPr>
          <w:rFonts w:ascii="Georgia" w:hAnsi="Georgia"/>
          <w:sz w:val="24"/>
          <w:szCs w:val="24"/>
        </w:rPr>
        <w:t>PARTE ATTRICE</w:t>
      </w:r>
    </w:p>
    <w:p w:rsidR="0070677B" w:rsidRPr="0070677B" w:rsidRDefault="0070677B" w:rsidP="00231A84">
      <w:pPr>
        <w:jc w:val="center"/>
        <w:rPr>
          <w:rFonts w:ascii="Georgia" w:hAnsi="Georgia"/>
          <w:sz w:val="24"/>
          <w:szCs w:val="24"/>
        </w:rPr>
      </w:pPr>
      <w:r w:rsidRPr="0070677B">
        <w:rPr>
          <w:rFonts w:ascii="Georgia" w:hAnsi="Georgia"/>
          <w:sz w:val="24"/>
          <w:szCs w:val="24"/>
        </w:rPr>
        <w:t>contro</w:t>
      </w:r>
    </w:p>
    <w:p w:rsidR="0070677B" w:rsidRPr="0070677B" w:rsidRDefault="0070677B" w:rsidP="00231A84">
      <w:pPr>
        <w:jc w:val="both"/>
        <w:rPr>
          <w:rFonts w:ascii="Georgia" w:hAnsi="Georgia"/>
          <w:sz w:val="24"/>
          <w:szCs w:val="24"/>
        </w:rPr>
      </w:pPr>
      <w:r w:rsidRPr="0070677B">
        <w:rPr>
          <w:rFonts w:ascii="Georgia" w:hAnsi="Georgia"/>
          <w:sz w:val="24"/>
          <w:szCs w:val="24"/>
        </w:rPr>
        <w:t>BANCA POPOLARE Dl MIL</w:t>
      </w:r>
      <w:r w:rsidR="00231A84">
        <w:rPr>
          <w:rFonts w:ascii="Georgia" w:hAnsi="Georgia"/>
          <w:sz w:val="24"/>
          <w:szCs w:val="24"/>
        </w:rPr>
        <w:t>ANO SCARL (C.F. 007 I 5120150), elettivamente dom</w:t>
      </w:r>
      <w:r w:rsidRPr="0070677B">
        <w:rPr>
          <w:rFonts w:ascii="Georgia" w:hAnsi="Georgia"/>
          <w:sz w:val="24"/>
          <w:szCs w:val="24"/>
        </w:rPr>
        <w:t xml:space="preserve">iciliato in </w:t>
      </w:r>
      <w:r w:rsidR="00231A84">
        <w:rPr>
          <w:rFonts w:ascii="Georgia" w:hAnsi="Georgia"/>
          <w:sz w:val="24"/>
          <w:szCs w:val="24"/>
        </w:rPr>
        <w:t>______</w:t>
      </w:r>
      <w:r w:rsidRPr="0070677B">
        <w:rPr>
          <w:rFonts w:ascii="Georgia" w:hAnsi="Georgia"/>
          <w:sz w:val="24"/>
          <w:szCs w:val="24"/>
        </w:rPr>
        <w:t xml:space="preserve"> MILANO</w:t>
      </w:r>
      <w:r w:rsidR="00231A84">
        <w:rPr>
          <w:rFonts w:ascii="Georgia" w:hAnsi="Georgia"/>
          <w:sz w:val="24"/>
          <w:szCs w:val="24"/>
        </w:rPr>
        <w:t xml:space="preserve"> presso lo studio dell'Avv. ________</w:t>
      </w:r>
      <w:r w:rsidRPr="0070677B">
        <w:rPr>
          <w:rFonts w:ascii="Georgia" w:hAnsi="Georgia"/>
          <w:sz w:val="24"/>
          <w:szCs w:val="24"/>
        </w:rPr>
        <w:t xml:space="preserve"> che assiste la parte per pr</w:t>
      </w:r>
      <w:r w:rsidR="00231A84">
        <w:rPr>
          <w:rFonts w:ascii="Georgia" w:hAnsi="Georgia"/>
          <w:sz w:val="24"/>
          <w:szCs w:val="24"/>
        </w:rPr>
        <w:t>ocura generale al</w:t>
      </w:r>
      <w:r w:rsidRPr="0070677B">
        <w:rPr>
          <w:rFonts w:ascii="Georgia" w:hAnsi="Georgia"/>
          <w:sz w:val="24"/>
          <w:szCs w:val="24"/>
        </w:rPr>
        <w:t>le liti</w:t>
      </w:r>
    </w:p>
    <w:p w:rsidR="00231A84" w:rsidRDefault="0070677B" w:rsidP="00231A84">
      <w:pPr>
        <w:jc w:val="right"/>
        <w:rPr>
          <w:rFonts w:ascii="Georgia" w:hAnsi="Georgia"/>
          <w:sz w:val="24"/>
          <w:szCs w:val="24"/>
        </w:rPr>
      </w:pPr>
      <w:r w:rsidRPr="0070677B">
        <w:rPr>
          <w:rFonts w:ascii="Georgia" w:hAnsi="Georgia"/>
          <w:sz w:val="24"/>
          <w:szCs w:val="24"/>
        </w:rPr>
        <w:t xml:space="preserve">PARTE CONVENUTA </w:t>
      </w:r>
    </w:p>
    <w:p w:rsidR="00231A84" w:rsidRDefault="00231A84" w:rsidP="0070677B">
      <w:pPr>
        <w:rPr>
          <w:rFonts w:ascii="Georgia" w:hAnsi="Georgia"/>
          <w:sz w:val="24"/>
          <w:szCs w:val="24"/>
        </w:rPr>
      </w:pPr>
      <w:r>
        <w:rPr>
          <w:rFonts w:ascii="Georgia" w:hAnsi="Georgia"/>
          <w:sz w:val="24"/>
          <w:szCs w:val="24"/>
        </w:rPr>
        <w:t>CONCLUSIONI</w:t>
      </w:r>
    </w:p>
    <w:p w:rsidR="0070677B" w:rsidRPr="0070677B" w:rsidRDefault="0070677B" w:rsidP="0070677B">
      <w:pPr>
        <w:rPr>
          <w:rFonts w:ascii="Georgia" w:hAnsi="Georgia"/>
          <w:sz w:val="24"/>
          <w:szCs w:val="24"/>
        </w:rPr>
      </w:pPr>
      <w:r w:rsidRPr="0070677B">
        <w:rPr>
          <w:rFonts w:ascii="Georgia" w:hAnsi="Georgia"/>
          <w:sz w:val="24"/>
          <w:szCs w:val="24"/>
        </w:rPr>
        <w:t>Per parte attrice:</w:t>
      </w:r>
    </w:p>
    <w:p w:rsidR="0070677B" w:rsidRPr="0070677B" w:rsidRDefault="00231A84" w:rsidP="00231A84">
      <w:pPr>
        <w:jc w:val="both"/>
        <w:rPr>
          <w:rFonts w:ascii="Georgia" w:hAnsi="Georgia"/>
          <w:sz w:val="24"/>
          <w:szCs w:val="24"/>
        </w:rPr>
      </w:pPr>
      <w:r>
        <w:rPr>
          <w:rFonts w:ascii="Georgia" w:hAnsi="Georgia"/>
          <w:sz w:val="24"/>
          <w:szCs w:val="24"/>
        </w:rPr>
        <w:t>"Senza accettare il</w:t>
      </w:r>
      <w:r w:rsidR="0070677B" w:rsidRPr="0070677B">
        <w:rPr>
          <w:rFonts w:ascii="Georgia" w:hAnsi="Georgia"/>
          <w:sz w:val="24"/>
          <w:szCs w:val="24"/>
        </w:rPr>
        <w:t xml:space="preserve"> contraddittorio su eventuali domande ed eccezioni nuove, disattesa e reietta ogni c</w:t>
      </w:r>
      <w:r>
        <w:rPr>
          <w:rFonts w:ascii="Georgia" w:hAnsi="Georgia"/>
          <w:sz w:val="24"/>
          <w:szCs w:val="24"/>
        </w:rPr>
        <w:t>ontraria istanza, richiamandosi</w:t>
      </w:r>
      <w:r w:rsidR="0070677B" w:rsidRPr="0070677B">
        <w:rPr>
          <w:rFonts w:ascii="Georgia" w:hAnsi="Georgia"/>
          <w:sz w:val="24"/>
          <w:szCs w:val="24"/>
        </w:rPr>
        <w:t xml:space="preserve"> e riportandosi agli scritti difensivi ed ai verbali di causa, si precisano le conclusioni come segue:</w:t>
      </w:r>
    </w:p>
    <w:p w:rsidR="0070677B" w:rsidRDefault="0070677B" w:rsidP="00231A84">
      <w:pPr>
        <w:jc w:val="both"/>
        <w:rPr>
          <w:rFonts w:ascii="Georgia" w:hAnsi="Georgia"/>
          <w:sz w:val="24"/>
          <w:szCs w:val="24"/>
        </w:rPr>
      </w:pPr>
      <w:r w:rsidRPr="0070677B">
        <w:rPr>
          <w:rFonts w:ascii="Georgia" w:hAnsi="Georgia"/>
          <w:sz w:val="24"/>
          <w:szCs w:val="24"/>
        </w:rPr>
        <w:t>Voglia</w:t>
      </w:r>
      <w:r w:rsidRPr="0070677B">
        <w:rPr>
          <w:rFonts w:ascii="Georgia" w:hAnsi="Georgia"/>
          <w:sz w:val="24"/>
          <w:szCs w:val="24"/>
        </w:rPr>
        <w:tab/>
        <w:t>Tribunale adito, respinta ogni altra istanza, in accoglimento dei motivi su esposti:</w:t>
      </w:r>
    </w:p>
    <w:p w:rsidR="00231A84" w:rsidRPr="00231A84" w:rsidRDefault="00231A84" w:rsidP="00231A84">
      <w:pPr>
        <w:jc w:val="both"/>
        <w:rPr>
          <w:rFonts w:ascii="Georgia" w:hAnsi="Georgia"/>
          <w:sz w:val="24"/>
          <w:szCs w:val="24"/>
        </w:rPr>
      </w:pPr>
      <w:r w:rsidRPr="00231A84">
        <w:rPr>
          <w:rFonts w:ascii="Georgia" w:hAnsi="Georgia"/>
          <w:sz w:val="24"/>
          <w:szCs w:val="24"/>
        </w:rPr>
        <w:t>A</w:t>
      </w:r>
      <w:r w:rsidR="00EA4BCF">
        <w:rPr>
          <w:rFonts w:ascii="Georgia" w:hAnsi="Georgia"/>
          <w:sz w:val="24"/>
          <w:szCs w:val="24"/>
        </w:rPr>
        <w:t>CCERTARE e DICHIARARE la nullità</w:t>
      </w:r>
      <w:r w:rsidRPr="00231A84">
        <w:rPr>
          <w:rFonts w:ascii="Georgia" w:hAnsi="Georgia"/>
          <w:sz w:val="24"/>
          <w:szCs w:val="24"/>
        </w:rPr>
        <w:t xml:space="preserve"> ed inefficacia, per violazione dell'art. 117 e dell'art. 118, del </w:t>
      </w:r>
      <w:proofErr w:type="spellStart"/>
      <w:r w:rsidRPr="00231A84">
        <w:rPr>
          <w:rFonts w:ascii="Georgia" w:hAnsi="Georgia"/>
          <w:sz w:val="24"/>
          <w:szCs w:val="24"/>
        </w:rPr>
        <w:t>D.Lgs</w:t>
      </w:r>
      <w:proofErr w:type="spellEnd"/>
      <w:r w:rsidRPr="00231A84">
        <w:rPr>
          <w:rFonts w:ascii="Georgia" w:hAnsi="Georgia"/>
          <w:sz w:val="24"/>
          <w:szCs w:val="24"/>
        </w:rPr>
        <w:t xml:space="preserve"> n. 385 del 1993, delle condizioni generali del contratto di apertura di credito</w:t>
      </w:r>
      <w:r w:rsidR="00EA4BCF">
        <w:rPr>
          <w:rFonts w:ascii="Georgia" w:hAnsi="Georgia"/>
          <w:sz w:val="24"/>
          <w:szCs w:val="24"/>
        </w:rPr>
        <w:t xml:space="preserve"> e di conto corrente n. _______(già</w:t>
      </w:r>
      <w:r w:rsidRPr="00231A84">
        <w:rPr>
          <w:rFonts w:ascii="Georgia" w:hAnsi="Georgia"/>
          <w:sz w:val="24"/>
          <w:szCs w:val="24"/>
        </w:rPr>
        <w:t xml:space="preserve"> </w:t>
      </w:r>
      <w:r w:rsidR="00EA4BCF">
        <w:rPr>
          <w:rFonts w:ascii="Georgia" w:hAnsi="Georgia"/>
          <w:sz w:val="24"/>
          <w:szCs w:val="24"/>
        </w:rPr>
        <w:t>________</w:t>
      </w:r>
      <w:r w:rsidRPr="00231A84">
        <w:rPr>
          <w:rFonts w:ascii="Georgia" w:hAnsi="Georgia"/>
          <w:sz w:val="24"/>
          <w:szCs w:val="24"/>
        </w:rPr>
        <w:t xml:space="preserve">) intestato a </w:t>
      </w:r>
      <w:r w:rsidR="00EA4BCF">
        <w:rPr>
          <w:rFonts w:ascii="Georgia" w:hAnsi="Georgia"/>
          <w:sz w:val="24"/>
          <w:szCs w:val="24"/>
        </w:rPr>
        <w:t>________</w:t>
      </w:r>
      <w:r w:rsidRPr="00231A84">
        <w:rPr>
          <w:rFonts w:ascii="Georgia" w:hAnsi="Georgia"/>
          <w:sz w:val="24"/>
          <w:szCs w:val="24"/>
        </w:rPr>
        <w:t xml:space="preserve"> s.r.l. ed acceso presso la </w:t>
      </w:r>
      <w:r w:rsidR="00EA4BCF">
        <w:rPr>
          <w:rFonts w:ascii="Georgia" w:hAnsi="Georgia"/>
          <w:sz w:val="24"/>
          <w:szCs w:val="24"/>
        </w:rPr>
        <w:t>Banca Popolare di Milano Società</w:t>
      </w:r>
      <w:r w:rsidRPr="00231A84">
        <w:rPr>
          <w:rFonts w:ascii="Georgia" w:hAnsi="Georgia"/>
          <w:sz w:val="24"/>
          <w:szCs w:val="24"/>
        </w:rPr>
        <w:t xml:space="preserve"> Cooperativa a </w:t>
      </w:r>
      <w:proofErr w:type="spellStart"/>
      <w:r w:rsidRPr="00231A84">
        <w:rPr>
          <w:rFonts w:ascii="Georgia" w:hAnsi="Georgia"/>
          <w:sz w:val="24"/>
          <w:szCs w:val="24"/>
        </w:rPr>
        <w:t>r.l.</w:t>
      </w:r>
      <w:proofErr w:type="spellEnd"/>
      <w:r w:rsidRPr="00231A84">
        <w:rPr>
          <w:rFonts w:ascii="Georgia" w:hAnsi="Georgia"/>
          <w:sz w:val="24"/>
          <w:szCs w:val="24"/>
        </w:rPr>
        <w:t xml:space="preserve"> — Agenzia di Milano, oggetto del rapporto tra le parti del presente giudizio, relativa alla determinazione degli interessi debitori, e per l'effetto, DICHIARARE la inefficacia, ai sensi e per gli effe</w:t>
      </w:r>
      <w:r w:rsidR="00CB4F58">
        <w:rPr>
          <w:rFonts w:ascii="Georgia" w:hAnsi="Georgia"/>
          <w:sz w:val="24"/>
          <w:szCs w:val="24"/>
        </w:rPr>
        <w:t>t</w:t>
      </w:r>
      <w:r w:rsidRPr="00231A84">
        <w:rPr>
          <w:rFonts w:ascii="Georgia" w:hAnsi="Georgia"/>
          <w:sz w:val="24"/>
          <w:szCs w:val="24"/>
        </w:rPr>
        <w:t xml:space="preserve">ti dell'art. 118 comma 2 </w:t>
      </w:r>
      <w:proofErr w:type="spellStart"/>
      <w:r w:rsidRPr="00231A84">
        <w:rPr>
          <w:rFonts w:ascii="Georgia" w:hAnsi="Georgia"/>
          <w:sz w:val="24"/>
          <w:szCs w:val="24"/>
        </w:rPr>
        <w:t>D.Igs</w:t>
      </w:r>
      <w:proofErr w:type="spellEnd"/>
      <w:r w:rsidRPr="00231A84">
        <w:rPr>
          <w:rFonts w:ascii="Georgia" w:hAnsi="Georgia"/>
          <w:sz w:val="24"/>
          <w:szCs w:val="24"/>
        </w:rPr>
        <w:t xml:space="preserve"> 01/09/1993 n. 385, delle variazioni dell'interesse ultralegale, delle provvigioni di massimo scoperto, delle commissioni, delle spese e numerazioni a qualsiasi titolo pretese relativamente a tutti i predetti rapporti;</w:t>
      </w:r>
    </w:p>
    <w:p w:rsidR="00231A84" w:rsidRPr="00231A84" w:rsidRDefault="00231A84" w:rsidP="00231A84">
      <w:pPr>
        <w:jc w:val="both"/>
        <w:rPr>
          <w:rFonts w:ascii="Georgia" w:hAnsi="Georgia"/>
          <w:sz w:val="24"/>
          <w:szCs w:val="24"/>
        </w:rPr>
      </w:pPr>
      <w:r w:rsidRPr="00231A84">
        <w:rPr>
          <w:rFonts w:ascii="Georgia" w:hAnsi="Georgia"/>
          <w:sz w:val="24"/>
          <w:szCs w:val="24"/>
        </w:rPr>
        <w:lastRenderedPageBreak/>
        <w:t xml:space="preserve">ACCERTARE e DICHIARARE la </w:t>
      </w:r>
      <w:proofErr w:type="spellStart"/>
      <w:r w:rsidR="00CB4F58">
        <w:rPr>
          <w:rFonts w:ascii="Georgia" w:hAnsi="Georgia"/>
          <w:sz w:val="24"/>
          <w:szCs w:val="24"/>
        </w:rPr>
        <w:t>nullità</w:t>
      </w:r>
      <w:r w:rsidRPr="00231A84">
        <w:rPr>
          <w:rFonts w:ascii="Georgia" w:hAnsi="Georgia"/>
          <w:sz w:val="24"/>
          <w:szCs w:val="24"/>
        </w:rPr>
        <w:t>ed</w:t>
      </w:r>
      <w:proofErr w:type="spellEnd"/>
      <w:r w:rsidRPr="00231A84">
        <w:rPr>
          <w:rFonts w:ascii="Georgia" w:hAnsi="Georgia"/>
          <w:sz w:val="24"/>
          <w:szCs w:val="24"/>
        </w:rPr>
        <w:t xml:space="preserve"> inefficacia, per violazione degli artt. 1283, 2697 e 14182 c.c., </w:t>
      </w:r>
      <w:proofErr w:type="spellStart"/>
      <w:r w:rsidRPr="00231A84">
        <w:rPr>
          <w:rFonts w:ascii="Georgia" w:hAnsi="Georgia"/>
          <w:sz w:val="24"/>
          <w:szCs w:val="24"/>
        </w:rPr>
        <w:t>nonche</w:t>
      </w:r>
      <w:proofErr w:type="spellEnd"/>
      <w:r w:rsidRPr="00231A84">
        <w:rPr>
          <w:rFonts w:ascii="Georgia" w:hAnsi="Georgia"/>
          <w:sz w:val="24"/>
          <w:szCs w:val="24"/>
        </w:rPr>
        <w:t xml:space="preserve"> per violazione dell'art. 117 e dell'art. 118, </w:t>
      </w:r>
      <w:proofErr w:type="spellStart"/>
      <w:r w:rsidRPr="00231A84">
        <w:rPr>
          <w:rFonts w:ascii="Georgia" w:hAnsi="Georgia"/>
          <w:sz w:val="24"/>
          <w:szCs w:val="24"/>
        </w:rPr>
        <w:t>D.Lgs</w:t>
      </w:r>
      <w:proofErr w:type="spellEnd"/>
      <w:r w:rsidRPr="00231A84">
        <w:rPr>
          <w:rFonts w:ascii="Georgia" w:hAnsi="Georgia"/>
          <w:sz w:val="24"/>
          <w:szCs w:val="24"/>
        </w:rPr>
        <w:t xml:space="preserve"> n. 385 del 1993, dell'art. 7, commi 2 e 3, delle condizioni generali del contratto apertura di credito e di conto corrente n. corrente 960 (</w:t>
      </w:r>
      <w:proofErr w:type="spellStart"/>
      <w:r w:rsidRPr="00231A84">
        <w:rPr>
          <w:rFonts w:ascii="Georgia" w:hAnsi="Georgia"/>
          <w:sz w:val="24"/>
          <w:szCs w:val="24"/>
        </w:rPr>
        <w:t>gia</w:t>
      </w:r>
      <w:proofErr w:type="spellEnd"/>
      <w:r w:rsidRPr="00231A84">
        <w:rPr>
          <w:rFonts w:ascii="Georgia" w:hAnsi="Georgia"/>
          <w:sz w:val="24"/>
          <w:szCs w:val="24"/>
        </w:rPr>
        <w:t xml:space="preserve"> 353/00960) intestato a </w:t>
      </w:r>
      <w:r w:rsidR="00CB4F58">
        <w:rPr>
          <w:rFonts w:ascii="Georgia" w:hAnsi="Georgia"/>
          <w:sz w:val="24"/>
          <w:szCs w:val="24"/>
        </w:rPr>
        <w:t xml:space="preserve">______ s.r.l. </w:t>
      </w:r>
      <w:r w:rsidRPr="00231A84">
        <w:rPr>
          <w:rFonts w:ascii="Georgia" w:hAnsi="Georgia"/>
          <w:sz w:val="24"/>
          <w:szCs w:val="24"/>
        </w:rPr>
        <w:t xml:space="preserve">ed acceso presso la Banca Popolare di Milano Society Cooperativa a </w:t>
      </w:r>
      <w:proofErr w:type="spellStart"/>
      <w:r w:rsidRPr="00231A84">
        <w:rPr>
          <w:rFonts w:ascii="Georgia" w:hAnsi="Georgia"/>
          <w:sz w:val="24"/>
          <w:szCs w:val="24"/>
        </w:rPr>
        <w:t>r.l.</w:t>
      </w:r>
      <w:proofErr w:type="spellEnd"/>
      <w:r w:rsidRPr="00231A84">
        <w:rPr>
          <w:rFonts w:ascii="Georgia" w:hAnsi="Georgia"/>
          <w:sz w:val="24"/>
          <w:szCs w:val="24"/>
        </w:rPr>
        <w:t xml:space="preserve"> — Agenzia di Milano, oggetto del rapporto tra le parti del presente giudizio, relativa alla capitalizzazione trimestrale di interessi, competenze, spese ed oneri applicata net corso dell'intero rapporto e, per l'effetto, DICHIARARE la inefficacia di ogni e qualsivoglia capitalizzazione di interessi al rapporto in esame;</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ACCERTARE e DICHIARARE la </w:t>
      </w:r>
      <w:r w:rsidR="00CB4F58">
        <w:rPr>
          <w:rFonts w:ascii="Georgia" w:hAnsi="Georgia"/>
          <w:sz w:val="24"/>
          <w:szCs w:val="24"/>
        </w:rPr>
        <w:t>nullità</w:t>
      </w:r>
      <w:r w:rsidR="00A4487D">
        <w:rPr>
          <w:rFonts w:ascii="Georgia" w:hAnsi="Georgia"/>
          <w:sz w:val="24"/>
          <w:szCs w:val="24"/>
        </w:rPr>
        <w:t xml:space="preserve"> </w:t>
      </w:r>
      <w:r w:rsidRPr="00231A84">
        <w:rPr>
          <w:rFonts w:ascii="Georgia" w:hAnsi="Georgia"/>
          <w:sz w:val="24"/>
          <w:szCs w:val="24"/>
        </w:rPr>
        <w:t>ed inef</w:t>
      </w:r>
      <w:r w:rsidR="00CB4F58">
        <w:rPr>
          <w:rFonts w:ascii="Georgia" w:hAnsi="Georgia"/>
          <w:sz w:val="24"/>
          <w:szCs w:val="24"/>
        </w:rPr>
        <w:t xml:space="preserve">ficacia, per violazione degli artt. 1325 e 1418, </w:t>
      </w:r>
      <w:proofErr w:type="spellStart"/>
      <w:r w:rsidR="00CB4F58">
        <w:rPr>
          <w:rFonts w:ascii="Georgia" w:hAnsi="Georgia"/>
          <w:sz w:val="24"/>
          <w:szCs w:val="24"/>
        </w:rPr>
        <w:t>nonchè</w:t>
      </w:r>
      <w:proofErr w:type="spellEnd"/>
      <w:r w:rsidRPr="00231A84">
        <w:rPr>
          <w:rFonts w:ascii="Georgia" w:hAnsi="Georgia"/>
          <w:sz w:val="24"/>
          <w:szCs w:val="24"/>
        </w:rPr>
        <w:t xml:space="preserve"> per violazione dell'art. 117 e del</w:t>
      </w:r>
      <w:r w:rsidR="00CB4F58">
        <w:rPr>
          <w:rFonts w:ascii="Georgia" w:hAnsi="Georgia"/>
          <w:sz w:val="24"/>
          <w:szCs w:val="24"/>
        </w:rPr>
        <w:t xml:space="preserve">l'art. 118, del </w:t>
      </w:r>
      <w:proofErr w:type="spellStart"/>
      <w:r w:rsidR="00CB4F58">
        <w:rPr>
          <w:rFonts w:ascii="Georgia" w:hAnsi="Georgia"/>
          <w:sz w:val="24"/>
          <w:szCs w:val="24"/>
        </w:rPr>
        <w:t>Dl</w:t>
      </w:r>
      <w:r w:rsidRPr="00231A84">
        <w:rPr>
          <w:rFonts w:ascii="Georgia" w:hAnsi="Georgia"/>
          <w:sz w:val="24"/>
          <w:szCs w:val="24"/>
        </w:rPr>
        <w:t>gs</w:t>
      </w:r>
      <w:proofErr w:type="spellEnd"/>
      <w:r w:rsidRPr="00231A84">
        <w:rPr>
          <w:rFonts w:ascii="Georgia" w:hAnsi="Georgia"/>
          <w:sz w:val="24"/>
          <w:szCs w:val="24"/>
        </w:rPr>
        <w:t xml:space="preserve"> 385 del 1993, degli addebiti in c/c per non convenute commissioni sul massimo scope</w:t>
      </w:r>
      <w:r w:rsidR="00A4487D">
        <w:rPr>
          <w:rFonts w:ascii="Georgia" w:hAnsi="Georgia"/>
          <w:sz w:val="24"/>
          <w:szCs w:val="24"/>
        </w:rPr>
        <w:t>rto trimestrale e spese di messa</w:t>
      </w:r>
      <w:r w:rsidRPr="00231A84">
        <w:rPr>
          <w:rFonts w:ascii="Georgia" w:hAnsi="Georgia"/>
          <w:sz w:val="24"/>
          <w:szCs w:val="24"/>
        </w:rPr>
        <w:t xml:space="preserve"> a disposizione fondi, comunque prive di causa negoziale;</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ACCERTARE e DICHIARARE la </w:t>
      </w:r>
      <w:r w:rsidR="00CB4F58">
        <w:rPr>
          <w:rFonts w:ascii="Georgia" w:hAnsi="Georgia"/>
          <w:sz w:val="24"/>
          <w:szCs w:val="24"/>
        </w:rPr>
        <w:t xml:space="preserve">nullità </w:t>
      </w:r>
      <w:r w:rsidRPr="00231A84">
        <w:rPr>
          <w:rFonts w:ascii="Georgia" w:hAnsi="Georgia"/>
          <w:sz w:val="24"/>
          <w:szCs w:val="24"/>
        </w:rPr>
        <w:t xml:space="preserve">ed inefficacia, per violazione degli artt. 1284, 1346, 2697 e 14182 c.c., </w:t>
      </w:r>
      <w:r w:rsidR="00CB4F58" w:rsidRPr="00231A84">
        <w:rPr>
          <w:rFonts w:ascii="Georgia" w:hAnsi="Georgia"/>
          <w:sz w:val="24"/>
          <w:szCs w:val="24"/>
        </w:rPr>
        <w:t>nonché</w:t>
      </w:r>
      <w:r w:rsidRPr="00231A84">
        <w:rPr>
          <w:rFonts w:ascii="Georgia" w:hAnsi="Georgia"/>
          <w:sz w:val="24"/>
          <w:szCs w:val="24"/>
        </w:rPr>
        <w:t xml:space="preserve"> per violazione dell'art. 117 e dell'art. 118, del </w:t>
      </w:r>
      <w:proofErr w:type="spellStart"/>
      <w:r w:rsidRPr="00231A84">
        <w:rPr>
          <w:rFonts w:ascii="Georgia" w:hAnsi="Georgia"/>
          <w:sz w:val="24"/>
          <w:szCs w:val="24"/>
        </w:rPr>
        <w:t>D.Igs</w:t>
      </w:r>
      <w:proofErr w:type="spellEnd"/>
      <w:r w:rsidRPr="00231A84">
        <w:rPr>
          <w:rFonts w:ascii="Georgia" w:hAnsi="Georgia"/>
          <w:sz w:val="24"/>
          <w:szCs w:val="24"/>
        </w:rPr>
        <w:t xml:space="preserve"> 385 del 1993, degli addebiti di interessi ultralegali applicati net corso dell'intero rapporto sulla differenza in giorni — banca tra la data di effettuazione delle singole operazioni e in data della rispettiva valuta; </w:t>
      </w:r>
      <w:r w:rsidR="00CB4F58" w:rsidRPr="00231A84">
        <w:rPr>
          <w:rFonts w:ascii="Georgia" w:hAnsi="Georgia"/>
          <w:sz w:val="24"/>
          <w:szCs w:val="24"/>
        </w:rPr>
        <w:t>nonché</w:t>
      </w:r>
      <w:r w:rsidRPr="00231A84">
        <w:rPr>
          <w:rFonts w:ascii="Georgia" w:hAnsi="Georgia"/>
          <w:sz w:val="24"/>
          <w:szCs w:val="24"/>
        </w:rPr>
        <w:t xml:space="preserve"> per mancanza di valida giustificazione causale;</w:t>
      </w:r>
    </w:p>
    <w:p w:rsidR="00231A84" w:rsidRPr="00231A84" w:rsidRDefault="00231A84" w:rsidP="00231A84">
      <w:pPr>
        <w:jc w:val="both"/>
        <w:rPr>
          <w:rFonts w:ascii="Georgia" w:hAnsi="Georgia"/>
          <w:sz w:val="24"/>
          <w:szCs w:val="24"/>
        </w:rPr>
      </w:pPr>
      <w:r w:rsidRPr="00231A84">
        <w:rPr>
          <w:rFonts w:ascii="Georgia" w:hAnsi="Georgia"/>
          <w:sz w:val="24"/>
          <w:szCs w:val="24"/>
        </w:rPr>
        <w:t>ACCERTARE e DICHIARARE, per l'effetto, l'esatto dare - avere tra le parti del rapporto sulla base della riclassificazione contabile del medesimo in regime di sag</w:t>
      </w:r>
      <w:r w:rsidR="00CB4F58">
        <w:rPr>
          <w:rFonts w:ascii="Georgia" w:hAnsi="Georgia"/>
          <w:sz w:val="24"/>
          <w:szCs w:val="24"/>
        </w:rPr>
        <w:t>gio legate di interesse, senza c</w:t>
      </w:r>
      <w:r w:rsidRPr="00231A84">
        <w:rPr>
          <w:rFonts w:ascii="Georgia" w:hAnsi="Georgia"/>
          <w:sz w:val="24"/>
          <w:szCs w:val="24"/>
        </w:rPr>
        <w:t>apitalizzazioni, con eli</w:t>
      </w:r>
      <w:r w:rsidR="00CB4F58">
        <w:rPr>
          <w:rFonts w:ascii="Georgia" w:hAnsi="Georgia"/>
          <w:sz w:val="24"/>
          <w:szCs w:val="24"/>
        </w:rPr>
        <w:t>minazione di non convenute comm</w:t>
      </w:r>
      <w:r w:rsidRPr="00231A84">
        <w:rPr>
          <w:rFonts w:ascii="Georgia" w:hAnsi="Georgia"/>
          <w:sz w:val="24"/>
          <w:szCs w:val="24"/>
        </w:rPr>
        <w:t>issioni di massimo scoperto e di interessi computati sulla differenza in giorni—banca tra la data di effettuazione delle singole operazioni e la data della rispettiva valuta;</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DETERMINARE </w:t>
      </w:r>
      <w:proofErr w:type="spellStart"/>
      <w:r w:rsidRPr="00231A84">
        <w:rPr>
          <w:rFonts w:ascii="Georgia" w:hAnsi="Georgia"/>
          <w:sz w:val="24"/>
          <w:szCs w:val="24"/>
        </w:rPr>
        <w:t>it</w:t>
      </w:r>
      <w:proofErr w:type="spellEnd"/>
      <w:r w:rsidRPr="00231A84">
        <w:rPr>
          <w:rFonts w:ascii="Georgia" w:hAnsi="Georgia"/>
          <w:sz w:val="24"/>
          <w:szCs w:val="24"/>
        </w:rPr>
        <w:t xml:space="preserve"> Tasso Effettivo Globale (</w:t>
      </w:r>
      <w:proofErr w:type="spellStart"/>
      <w:r w:rsidRPr="00231A84">
        <w:rPr>
          <w:rFonts w:ascii="Georgia" w:hAnsi="Georgia"/>
          <w:sz w:val="24"/>
          <w:szCs w:val="24"/>
        </w:rPr>
        <w:t>T.E.G.</w:t>
      </w:r>
      <w:proofErr w:type="spellEnd"/>
      <w:r w:rsidRPr="00231A84">
        <w:rPr>
          <w:rFonts w:ascii="Georgia" w:hAnsi="Georgia"/>
          <w:sz w:val="24"/>
          <w:szCs w:val="24"/>
        </w:rPr>
        <w:t>) dell' indicato rapporto bancario;</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ACCERTARE e DICHIARARE, previo accertamento del Tasso effettivo globale, la </w:t>
      </w:r>
      <w:r w:rsidR="00CB4F58">
        <w:rPr>
          <w:rFonts w:ascii="Georgia" w:hAnsi="Georgia"/>
          <w:sz w:val="24"/>
          <w:szCs w:val="24"/>
        </w:rPr>
        <w:t>nullità e l'ineff</w:t>
      </w:r>
      <w:r w:rsidRPr="00231A84">
        <w:rPr>
          <w:rFonts w:ascii="Georgia" w:hAnsi="Georgia"/>
          <w:sz w:val="24"/>
          <w:szCs w:val="24"/>
        </w:rPr>
        <w:t>icacia di ogni e qualsivoglia pretesa della convenuta banca per interessi, spese, commissio</w:t>
      </w:r>
      <w:r w:rsidR="00CB4F58">
        <w:rPr>
          <w:rFonts w:ascii="Georgia" w:hAnsi="Georgia"/>
          <w:sz w:val="24"/>
          <w:szCs w:val="24"/>
        </w:rPr>
        <w:t>ni, e competenze per contrarietà</w:t>
      </w:r>
      <w:r w:rsidRPr="00231A84">
        <w:rPr>
          <w:rFonts w:ascii="Georgia" w:hAnsi="Georgia"/>
          <w:sz w:val="24"/>
          <w:szCs w:val="24"/>
        </w:rPr>
        <w:t xml:space="preserve"> al disposto di cui alla legge 7 marzo 1996 n. 108, perche eccedente il c.d. tasso soglia net periodo trimestrale di riferimento, con l'effetto, ai sensi degli artt. 1339 e 14192 c.c., della applicazione del tasso legale senza capitalizzazione;</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DETERMINARE, nell'ipotesi di </w:t>
      </w:r>
      <w:proofErr w:type="spellStart"/>
      <w:r w:rsidRPr="00231A84">
        <w:rPr>
          <w:rFonts w:ascii="Georgia" w:hAnsi="Georgia"/>
          <w:sz w:val="24"/>
          <w:szCs w:val="24"/>
        </w:rPr>
        <w:t>apercredito</w:t>
      </w:r>
      <w:proofErr w:type="spellEnd"/>
      <w:r w:rsidRPr="00231A84">
        <w:rPr>
          <w:rFonts w:ascii="Georgia" w:hAnsi="Georgia"/>
          <w:sz w:val="24"/>
          <w:szCs w:val="24"/>
        </w:rPr>
        <w:t xml:space="preserve"> ancora in essere, </w:t>
      </w:r>
      <w:proofErr w:type="spellStart"/>
      <w:r w:rsidRPr="00231A84">
        <w:rPr>
          <w:rFonts w:ascii="Georgia" w:hAnsi="Georgia"/>
          <w:sz w:val="24"/>
          <w:szCs w:val="24"/>
        </w:rPr>
        <w:t>it</w:t>
      </w:r>
      <w:proofErr w:type="spellEnd"/>
      <w:r w:rsidRPr="00231A84">
        <w:rPr>
          <w:rFonts w:ascii="Georgia" w:hAnsi="Georgia"/>
          <w:sz w:val="24"/>
          <w:szCs w:val="24"/>
        </w:rPr>
        <w:t xml:space="preserve"> saldo "ricalcolato" , alla data dell'accertamento peritale (come da CTP o CTU), CONDANNANDO la banca ad attenersi per il pro</w:t>
      </w:r>
      <w:r w:rsidR="00CB4F58">
        <w:rPr>
          <w:rFonts w:ascii="Georgia" w:hAnsi="Georgia"/>
          <w:sz w:val="24"/>
          <w:szCs w:val="24"/>
        </w:rPr>
        <w:t>sieguo del rapporto alle nullità</w:t>
      </w:r>
      <w:r w:rsidRPr="00231A84">
        <w:rPr>
          <w:rFonts w:ascii="Georgia" w:hAnsi="Georgia"/>
          <w:sz w:val="24"/>
          <w:szCs w:val="24"/>
        </w:rPr>
        <w:t xml:space="preserve"> parziali rilevate; mentre DETERMINARE e CONDANNARE, nell'ipotesi di revoca o chiusura dell'</w:t>
      </w:r>
      <w:r w:rsidR="00A4487D">
        <w:rPr>
          <w:rFonts w:ascii="Georgia" w:hAnsi="Georgia"/>
          <w:sz w:val="24"/>
          <w:szCs w:val="24"/>
        </w:rPr>
        <w:t xml:space="preserve"> </w:t>
      </w:r>
      <w:proofErr w:type="spellStart"/>
      <w:r w:rsidRPr="00231A84">
        <w:rPr>
          <w:rFonts w:ascii="Georgia" w:hAnsi="Georgia"/>
          <w:sz w:val="24"/>
          <w:szCs w:val="24"/>
        </w:rPr>
        <w:t>apercredito</w:t>
      </w:r>
      <w:proofErr w:type="spellEnd"/>
      <w:r w:rsidRPr="00231A84">
        <w:rPr>
          <w:rFonts w:ascii="Georgia" w:hAnsi="Georgia"/>
          <w:sz w:val="24"/>
          <w:szCs w:val="24"/>
        </w:rPr>
        <w:t>, la convenuta banca alla restituzione d</w:t>
      </w:r>
      <w:r w:rsidR="00CB4F58">
        <w:rPr>
          <w:rFonts w:ascii="Georgia" w:hAnsi="Georgia"/>
          <w:sz w:val="24"/>
          <w:szCs w:val="24"/>
        </w:rPr>
        <w:t>ella somme illegittimamente adde</w:t>
      </w:r>
      <w:r w:rsidRPr="00231A84">
        <w:rPr>
          <w:rFonts w:ascii="Georgia" w:hAnsi="Georgia"/>
          <w:sz w:val="24"/>
          <w:szCs w:val="24"/>
        </w:rPr>
        <w:t>bitate e/o riscosse, oltre agli interessi legali creditori</w:t>
      </w:r>
      <w:r w:rsidR="00CB4F58">
        <w:rPr>
          <w:rFonts w:ascii="Georgia" w:hAnsi="Georgia"/>
          <w:sz w:val="24"/>
          <w:szCs w:val="24"/>
        </w:rPr>
        <w:t xml:space="preserve"> e maggior danno (Cassazione, Se</w:t>
      </w:r>
      <w:r w:rsidRPr="00231A84">
        <w:rPr>
          <w:rFonts w:ascii="Georgia" w:hAnsi="Georgia"/>
          <w:sz w:val="24"/>
          <w:szCs w:val="24"/>
        </w:rPr>
        <w:t>zioni unite civili, sentenza 16 luglio 2008,</w:t>
      </w:r>
      <w:r w:rsidR="00CB4F58">
        <w:rPr>
          <w:rFonts w:ascii="Georgia" w:hAnsi="Georgia"/>
          <w:sz w:val="24"/>
          <w:szCs w:val="24"/>
        </w:rPr>
        <w:t xml:space="preserve"> n. 19499), in favore dell'odiern</w:t>
      </w:r>
      <w:r w:rsidRPr="00231A84">
        <w:rPr>
          <w:rFonts w:ascii="Georgia" w:hAnsi="Georgia"/>
          <w:sz w:val="24"/>
          <w:szCs w:val="24"/>
        </w:rPr>
        <w:t>a istante dalla</w:t>
      </w:r>
      <w:r>
        <w:rPr>
          <w:rFonts w:ascii="Georgia" w:hAnsi="Georgia"/>
          <w:sz w:val="24"/>
          <w:szCs w:val="24"/>
        </w:rPr>
        <w:t xml:space="preserve"> </w:t>
      </w:r>
      <w:r w:rsidRPr="00231A84">
        <w:rPr>
          <w:rFonts w:ascii="Georgia" w:hAnsi="Georgia"/>
          <w:sz w:val="24"/>
          <w:szCs w:val="24"/>
        </w:rPr>
        <w:t>data della contrat</w:t>
      </w:r>
      <w:r w:rsidR="00CB4F58">
        <w:rPr>
          <w:rFonts w:ascii="Georgia" w:hAnsi="Georgia"/>
          <w:sz w:val="24"/>
          <w:szCs w:val="24"/>
        </w:rPr>
        <w:t>tuale maturazione in estratto co</w:t>
      </w:r>
      <w:r w:rsidRPr="00231A84">
        <w:rPr>
          <w:rFonts w:ascii="Georgia" w:hAnsi="Georgia"/>
          <w:sz w:val="24"/>
          <w:szCs w:val="24"/>
        </w:rPr>
        <w:t>nto sino all'effettivo soddisfo, calcolando sui saldi creditori del correntista la capitalizzazione annuale;</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DICHIARA RE la </w:t>
      </w:r>
      <w:r w:rsidR="00CB4F58">
        <w:rPr>
          <w:rFonts w:ascii="Georgia" w:hAnsi="Georgia"/>
          <w:sz w:val="24"/>
          <w:szCs w:val="24"/>
        </w:rPr>
        <w:t xml:space="preserve">nullità </w:t>
      </w:r>
      <w:r w:rsidRPr="00231A84">
        <w:rPr>
          <w:rFonts w:ascii="Georgia" w:hAnsi="Georgia"/>
          <w:sz w:val="24"/>
          <w:szCs w:val="24"/>
        </w:rPr>
        <w:t>di ogni obbligazione a</w:t>
      </w:r>
      <w:r w:rsidR="00CB4F58">
        <w:rPr>
          <w:rFonts w:ascii="Georgia" w:hAnsi="Georgia"/>
          <w:sz w:val="24"/>
          <w:szCs w:val="24"/>
        </w:rPr>
        <w:t>ccessoria at rapporto principale</w:t>
      </w:r>
      <w:r w:rsidRPr="00231A84">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lastRenderedPageBreak/>
        <w:t>CONDANNARE la Banca a rettifi</w:t>
      </w:r>
      <w:r w:rsidR="00CB4F58">
        <w:rPr>
          <w:rFonts w:ascii="Georgia" w:hAnsi="Georgia"/>
          <w:sz w:val="24"/>
          <w:szCs w:val="24"/>
        </w:rPr>
        <w:t>care la illegittima segnalazione</w:t>
      </w:r>
      <w:r w:rsidRPr="00231A84">
        <w:rPr>
          <w:rFonts w:ascii="Georgia" w:hAnsi="Georgia"/>
          <w:sz w:val="24"/>
          <w:szCs w:val="24"/>
        </w:rPr>
        <w:t xml:space="preserve"> alla Centrale rischi presso la Banca d'Italia a motivo dell'esposizione falsamente qualificata e quantificata, riservando doman</w:t>
      </w:r>
      <w:r w:rsidR="00CB4F58">
        <w:rPr>
          <w:rFonts w:ascii="Georgia" w:hAnsi="Georgia"/>
          <w:sz w:val="24"/>
          <w:szCs w:val="24"/>
        </w:rPr>
        <w:t xml:space="preserve">da per il risarcimento dei danni </w:t>
      </w:r>
      <w:r w:rsidRPr="00231A84">
        <w:rPr>
          <w:rFonts w:ascii="Georgia" w:hAnsi="Georgia"/>
          <w:sz w:val="24"/>
          <w:szCs w:val="24"/>
        </w:rPr>
        <w:t>all'esito dell'accoglimento della presente domanda;</w:t>
      </w:r>
    </w:p>
    <w:p w:rsidR="00231A84" w:rsidRPr="00231A84" w:rsidRDefault="00231A84" w:rsidP="00231A84">
      <w:pPr>
        <w:jc w:val="both"/>
        <w:rPr>
          <w:rFonts w:ascii="Georgia" w:hAnsi="Georgia"/>
          <w:sz w:val="24"/>
          <w:szCs w:val="24"/>
        </w:rPr>
      </w:pPr>
      <w:r w:rsidRPr="00231A84">
        <w:rPr>
          <w:rFonts w:ascii="Georgia" w:hAnsi="Georgia"/>
          <w:sz w:val="24"/>
          <w:szCs w:val="24"/>
        </w:rPr>
        <w:t>CONDANNARE in ogni cas</w:t>
      </w:r>
      <w:r w:rsidR="00CB4F58">
        <w:rPr>
          <w:rFonts w:ascii="Georgia" w:hAnsi="Georgia"/>
          <w:sz w:val="24"/>
          <w:szCs w:val="24"/>
        </w:rPr>
        <w:t>o la parte soccombente al pagamento dell</w:t>
      </w:r>
      <w:r w:rsidRPr="00231A84">
        <w:rPr>
          <w:rFonts w:ascii="Georgia" w:hAnsi="Georgia"/>
          <w:sz w:val="24"/>
          <w:szCs w:val="24"/>
        </w:rPr>
        <w:t xml:space="preserve">e spese e competenze di giudizio con distrazione in favore dei sottoscritti procuratori </w:t>
      </w:r>
      <w:proofErr w:type="spellStart"/>
      <w:r w:rsidRPr="00231A84">
        <w:rPr>
          <w:rFonts w:ascii="Georgia" w:hAnsi="Georgia"/>
          <w:sz w:val="24"/>
          <w:szCs w:val="24"/>
        </w:rPr>
        <w:t>antistatari</w:t>
      </w:r>
      <w:proofErr w:type="spellEnd"/>
      <w:r w:rsidRPr="00231A84">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Per parte convenuta:</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"Voglia Tribunale adito, disattesa ogni contraria, istanza, eccezione e deduzione </w:t>
      </w:r>
      <w:proofErr w:type="spellStart"/>
      <w:r w:rsidRPr="00231A84">
        <w:rPr>
          <w:rFonts w:ascii="Georgia" w:hAnsi="Georgia"/>
          <w:sz w:val="24"/>
          <w:szCs w:val="24"/>
        </w:rPr>
        <w:t>cosi'</w:t>
      </w:r>
      <w:proofErr w:type="spellEnd"/>
    </w:p>
    <w:p w:rsidR="00231A84" w:rsidRPr="00231A84" w:rsidRDefault="00231A84" w:rsidP="00231A84">
      <w:pPr>
        <w:jc w:val="both"/>
        <w:rPr>
          <w:rFonts w:ascii="Georgia" w:hAnsi="Georgia"/>
          <w:sz w:val="24"/>
          <w:szCs w:val="24"/>
        </w:rPr>
      </w:pPr>
      <w:r w:rsidRPr="00231A84">
        <w:rPr>
          <w:rFonts w:ascii="Georgia" w:hAnsi="Georgia"/>
          <w:sz w:val="24"/>
          <w:szCs w:val="24"/>
        </w:rPr>
        <w:t>giudicare, previo accertamen</w:t>
      </w:r>
      <w:r w:rsidR="00CB4F58">
        <w:rPr>
          <w:rFonts w:ascii="Georgia" w:hAnsi="Georgia"/>
          <w:sz w:val="24"/>
          <w:szCs w:val="24"/>
        </w:rPr>
        <w:t>to e declaratoria della validità</w:t>
      </w:r>
      <w:r w:rsidRPr="00231A84">
        <w:rPr>
          <w:rFonts w:ascii="Georgia" w:hAnsi="Georgia"/>
          <w:sz w:val="24"/>
          <w:szCs w:val="24"/>
        </w:rPr>
        <w:t>' e della efficacia del contratto di conto corrente n. 960 ovvero della in</w:t>
      </w:r>
      <w:r w:rsidR="00CB4F58">
        <w:rPr>
          <w:rFonts w:ascii="Georgia" w:hAnsi="Georgia"/>
          <w:sz w:val="24"/>
          <w:szCs w:val="24"/>
        </w:rPr>
        <w:t>tervenuta convalida del suddetto</w:t>
      </w:r>
      <w:r w:rsidRPr="00231A84">
        <w:rPr>
          <w:rFonts w:ascii="Georgia" w:hAnsi="Georgia"/>
          <w:sz w:val="24"/>
          <w:szCs w:val="24"/>
        </w:rPr>
        <w:t xml:space="preserve"> contratto da parte della </w:t>
      </w:r>
      <w:r w:rsidR="00CB4F58">
        <w:rPr>
          <w:rFonts w:ascii="Georgia" w:hAnsi="Georgia"/>
          <w:sz w:val="24"/>
          <w:szCs w:val="24"/>
        </w:rPr>
        <w:t>________</w:t>
      </w:r>
      <w:r w:rsidRPr="00231A84">
        <w:rPr>
          <w:rFonts w:ascii="Georgia" w:hAnsi="Georgia"/>
          <w:sz w:val="24"/>
          <w:szCs w:val="24"/>
        </w:rPr>
        <w:t xml:space="preserve"> </w:t>
      </w:r>
      <w:proofErr w:type="spellStart"/>
      <w:r w:rsidRPr="00231A84">
        <w:rPr>
          <w:rFonts w:ascii="Georgia" w:hAnsi="Georgia"/>
          <w:sz w:val="24"/>
          <w:szCs w:val="24"/>
        </w:rPr>
        <w:t>s.r.I.</w:t>
      </w:r>
      <w:proofErr w:type="spellEnd"/>
      <w:r w:rsidRPr="00231A84">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1.</w:t>
      </w:r>
      <w:r w:rsidRPr="00231A84">
        <w:rPr>
          <w:rFonts w:ascii="Georgia" w:hAnsi="Georgia"/>
          <w:sz w:val="24"/>
          <w:szCs w:val="24"/>
        </w:rPr>
        <w:tab/>
        <w:t>in via preliminare, accert</w:t>
      </w:r>
      <w:r w:rsidR="00CB4F58">
        <w:rPr>
          <w:rFonts w:ascii="Georgia" w:hAnsi="Georgia"/>
          <w:sz w:val="24"/>
          <w:szCs w:val="24"/>
        </w:rPr>
        <w:t xml:space="preserve">are e dichiarare </w:t>
      </w:r>
      <w:proofErr w:type="spellStart"/>
      <w:r w:rsidR="00CB4F58">
        <w:rPr>
          <w:rFonts w:ascii="Georgia" w:hAnsi="Georgia"/>
          <w:sz w:val="24"/>
          <w:szCs w:val="24"/>
        </w:rPr>
        <w:t>i</w:t>
      </w:r>
      <w:r w:rsidRPr="00231A84">
        <w:rPr>
          <w:rFonts w:ascii="Georgia" w:hAnsi="Georgia"/>
          <w:sz w:val="24"/>
          <w:szCs w:val="24"/>
        </w:rPr>
        <w:t>nammissibilita'</w:t>
      </w:r>
      <w:proofErr w:type="spellEnd"/>
      <w:r w:rsidRPr="00231A84">
        <w:rPr>
          <w:rFonts w:ascii="Georgia" w:hAnsi="Georgia"/>
          <w:sz w:val="24"/>
          <w:szCs w:val="24"/>
        </w:rPr>
        <w:t xml:space="preserve"> e/o la infondatezza delle pretese avanzate dalla </w:t>
      </w:r>
      <w:r w:rsidR="00CB4F58">
        <w:rPr>
          <w:rFonts w:ascii="Georgia" w:hAnsi="Georgia"/>
          <w:sz w:val="24"/>
          <w:szCs w:val="24"/>
        </w:rPr>
        <w:t xml:space="preserve">______ s.r.l. </w:t>
      </w:r>
      <w:r w:rsidRPr="00231A84">
        <w:rPr>
          <w:rFonts w:ascii="Georgia" w:hAnsi="Georgia"/>
          <w:sz w:val="24"/>
          <w:szCs w:val="24"/>
        </w:rPr>
        <w:t xml:space="preserve">nei confronti della Banca Popolare di Milano soc. coop. a </w:t>
      </w:r>
      <w:proofErr w:type="spellStart"/>
      <w:r w:rsidRPr="00231A84">
        <w:rPr>
          <w:rFonts w:ascii="Georgia" w:hAnsi="Georgia"/>
          <w:sz w:val="24"/>
          <w:szCs w:val="24"/>
        </w:rPr>
        <w:t>r.l.</w:t>
      </w:r>
      <w:proofErr w:type="spellEnd"/>
      <w:r w:rsidRPr="00231A84">
        <w:rPr>
          <w:rFonts w:ascii="Georgia" w:hAnsi="Georgia"/>
          <w:sz w:val="24"/>
          <w:szCs w:val="24"/>
        </w:rPr>
        <w:t xml:space="preserve"> per </w:t>
      </w:r>
      <w:proofErr w:type="spellStart"/>
      <w:r w:rsidRPr="00231A84">
        <w:rPr>
          <w:rFonts w:ascii="Georgia" w:hAnsi="Georgia"/>
          <w:sz w:val="24"/>
          <w:szCs w:val="24"/>
        </w:rPr>
        <w:t>genericita'</w:t>
      </w:r>
      <w:proofErr w:type="spellEnd"/>
      <w:r w:rsidRPr="00231A84">
        <w:rPr>
          <w:rFonts w:ascii="Georgia" w:hAnsi="Georgia"/>
          <w:sz w:val="24"/>
          <w:szCs w:val="24"/>
        </w:rPr>
        <w:t xml:space="preserve"> ed indeterminatezza;</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a.1) sempre in via preliminare, accertare e dichiarare l'inammissibile </w:t>
      </w:r>
      <w:proofErr w:type="spellStart"/>
      <w:r w:rsidRPr="00A4487D">
        <w:rPr>
          <w:rFonts w:ascii="Georgia" w:hAnsi="Georgia"/>
          <w:i/>
          <w:sz w:val="24"/>
          <w:szCs w:val="24"/>
        </w:rPr>
        <w:t>i</w:t>
      </w:r>
      <w:r w:rsidR="00A4487D" w:rsidRPr="00A4487D">
        <w:rPr>
          <w:rFonts w:ascii="Georgia" w:hAnsi="Georgia"/>
          <w:i/>
          <w:sz w:val="24"/>
          <w:szCs w:val="24"/>
        </w:rPr>
        <w:t>mmutatio</w:t>
      </w:r>
      <w:proofErr w:type="spellEnd"/>
      <w:r w:rsidR="00A4487D" w:rsidRPr="00A4487D">
        <w:rPr>
          <w:rFonts w:ascii="Georgia" w:hAnsi="Georgia"/>
          <w:i/>
          <w:sz w:val="24"/>
          <w:szCs w:val="24"/>
        </w:rPr>
        <w:t xml:space="preserve"> </w:t>
      </w:r>
      <w:r w:rsidRPr="00A4487D">
        <w:rPr>
          <w:rFonts w:ascii="Georgia" w:hAnsi="Georgia"/>
          <w:i/>
          <w:sz w:val="24"/>
          <w:szCs w:val="24"/>
        </w:rPr>
        <w:t>libelli</w:t>
      </w:r>
      <w:r w:rsidRPr="00231A84">
        <w:rPr>
          <w:rFonts w:ascii="Georgia" w:hAnsi="Georgia"/>
          <w:sz w:val="24"/>
          <w:szCs w:val="24"/>
        </w:rPr>
        <w:t xml:space="preserve">, posta in essere dalla parte attrice </w:t>
      </w:r>
      <w:proofErr w:type="spellStart"/>
      <w:r w:rsidRPr="00231A84">
        <w:rPr>
          <w:rFonts w:ascii="Georgia" w:hAnsi="Georgia"/>
          <w:sz w:val="24"/>
          <w:szCs w:val="24"/>
        </w:rPr>
        <w:t>la'</w:t>
      </w:r>
      <w:proofErr w:type="spellEnd"/>
      <w:r w:rsidRPr="00231A84">
        <w:rPr>
          <w:rFonts w:ascii="Georgia" w:hAnsi="Georgia"/>
          <w:sz w:val="24"/>
          <w:szCs w:val="24"/>
        </w:rPr>
        <w:t xml:space="preserve"> dove, nella terza memoria ex art. 183, sesto comma, </w:t>
      </w:r>
      <w:proofErr w:type="spellStart"/>
      <w:r w:rsidRPr="00231A84">
        <w:rPr>
          <w:rFonts w:ascii="Georgia" w:hAnsi="Georgia"/>
          <w:sz w:val="24"/>
          <w:szCs w:val="24"/>
        </w:rPr>
        <w:t>c.p.c.</w:t>
      </w:r>
      <w:proofErr w:type="spellEnd"/>
      <w:r w:rsidRPr="00231A84">
        <w:rPr>
          <w:rFonts w:ascii="Georgia" w:hAnsi="Georgia"/>
          <w:sz w:val="24"/>
          <w:szCs w:val="24"/>
        </w:rPr>
        <w:t xml:space="preserve">, del 18.3.2013, ha inteso introdurre una richiesta risarcitoria, </w:t>
      </w:r>
      <w:r w:rsidR="00A4487D">
        <w:rPr>
          <w:rFonts w:ascii="Georgia" w:hAnsi="Georgia"/>
          <w:sz w:val="24"/>
          <w:szCs w:val="24"/>
        </w:rPr>
        <w:t>solo riservata nelle conclusion</w:t>
      </w:r>
      <w:r w:rsidRPr="00231A84">
        <w:rPr>
          <w:rFonts w:ascii="Georgia" w:hAnsi="Georgia"/>
          <w:sz w:val="24"/>
          <w:szCs w:val="24"/>
        </w:rPr>
        <w:t>i di cui all'atto di citazi</w:t>
      </w:r>
      <w:r w:rsidR="00A4487D">
        <w:rPr>
          <w:rFonts w:ascii="Georgia" w:hAnsi="Georgia"/>
          <w:sz w:val="24"/>
          <w:szCs w:val="24"/>
        </w:rPr>
        <w:t>one, tra l’</w:t>
      </w:r>
      <w:r w:rsidRPr="00231A84">
        <w:rPr>
          <w:rFonts w:ascii="Georgia" w:hAnsi="Georgia"/>
          <w:sz w:val="24"/>
          <w:szCs w:val="24"/>
        </w:rPr>
        <w:t xml:space="preserve">altro con la pretesa di fondare la predetta domanda su nuovi fatti costitutivi diversi da quelli prospettati nel menzionato atto di citazione, su cui </w:t>
      </w:r>
      <w:proofErr w:type="spellStart"/>
      <w:r w:rsidRPr="00231A84">
        <w:rPr>
          <w:rFonts w:ascii="Georgia" w:hAnsi="Georgia"/>
          <w:sz w:val="24"/>
          <w:szCs w:val="24"/>
        </w:rPr>
        <w:t>to</w:t>
      </w:r>
      <w:proofErr w:type="spellEnd"/>
      <w:r w:rsidRPr="00231A84">
        <w:rPr>
          <w:rFonts w:ascii="Georgia" w:hAnsi="Georgia"/>
          <w:sz w:val="24"/>
          <w:szCs w:val="24"/>
        </w:rPr>
        <w:t xml:space="preserve"> Banca Popolare di Milano soc. coop. a </w:t>
      </w:r>
      <w:proofErr w:type="spellStart"/>
      <w:r w:rsidRPr="00231A84">
        <w:rPr>
          <w:rFonts w:ascii="Georgia" w:hAnsi="Georgia"/>
          <w:sz w:val="24"/>
          <w:szCs w:val="24"/>
        </w:rPr>
        <w:t>r.l.</w:t>
      </w:r>
      <w:proofErr w:type="spellEnd"/>
      <w:r w:rsidRPr="00231A84">
        <w:rPr>
          <w:rFonts w:ascii="Georgia" w:hAnsi="Georgia"/>
          <w:sz w:val="24"/>
          <w:szCs w:val="24"/>
        </w:rPr>
        <w:t xml:space="preserve"> ha dichiarato e dichiara di non accettare </w:t>
      </w:r>
      <w:proofErr w:type="spellStart"/>
      <w:r w:rsidRPr="00231A84">
        <w:rPr>
          <w:rFonts w:ascii="Georgia" w:hAnsi="Georgia"/>
          <w:sz w:val="24"/>
          <w:szCs w:val="24"/>
        </w:rPr>
        <w:t>it</w:t>
      </w:r>
      <w:proofErr w:type="spellEnd"/>
      <w:r w:rsidRPr="00231A84">
        <w:rPr>
          <w:rFonts w:ascii="Georgia" w:hAnsi="Georgia"/>
          <w:sz w:val="24"/>
          <w:szCs w:val="24"/>
        </w:rPr>
        <w:t xml:space="preserve"> contraddittorio;</w:t>
      </w:r>
    </w:p>
    <w:p w:rsidR="00231A84" w:rsidRPr="00231A84" w:rsidRDefault="00231A84" w:rsidP="00231A84">
      <w:pPr>
        <w:jc w:val="both"/>
        <w:rPr>
          <w:rFonts w:ascii="Georgia" w:hAnsi="Georgia"/>
          <w:sz w:val="24"/>
          <w:szCs w:val="24"/>
        </w:rPr>
      </w:pPr>
      <w:r w:rsidRPr="00231A84">
        <w:rPr>
          <w:rFonts w:ascii="Georgia" w:hAnsi="Georgia"/>
          <w:sz w:val="24"/>
          <w:szCs w:val="24"/>
        </w:rPr>
        <w:t>2.</w:t>
      </w:r>
      <w:r w:rsidRPr="00231A84">
        <w:rPr>
          <w:rFonts w:ascii="Georgia" w:hAnsi="Georgia"/>
          <w:sz w:val="24"/>
          <w:szCs w:val="24"/>
        </w:rPr>
        <w:tab/>
        <w:t xml:space="preserve">nel merito, rigettare tutte le domande formulate dalla </w:t>
      </w:r>
      <w:r w:rsidR="00A4487D">
        <w:rPr>
          <w:rFonts w:ascii="Georgia" w:hAnsi="Georgia"/>
          <w:sz w:val="24"/>
          <w:szCs w:val="24"/>
        </w:rPr>
        <w:t>______</w:t>
      </w:r>
      <w:r w:rsidRPr="00231A84">
        <w:rPr>
          <w:rFonts w:ascii="Georgia" w:hAnsi="Georgia"/>
          <w:sz w:val="24"/>
          <w:szCs w:val="24"/>
        </w:rPr>
        <w:t xml:space="preserve"> s.r.l., </w:t>
      </w:r>
      <w:proofErr w:type="spellStart"/>
      <w:r w:rsidRPr="00231A84">
        <w:rPr>
          <w:rFonts w:ascii="Georgia" w:hAnsi="Georgia"/>
          <w:sz w:val="24"/>
          <w:szCs w:val="24"/>
        </w:rPr>
        <w:t>perche'</w:t>
      </w:r>
      <w:proofErr w:type="spellEnd"/>
      <w:r w:rsidRPr="00231A84">
        <w:rPr>
          <w:rFonts w:ascii="Georgia" w:hAnsi="Georgia"/>
          <w:sz w:val="24"/>
          <w:szCs w:val="24"/>
        </w:rPr>
        <w:t xml:space="preserve"> totalmente infondate in fatto e in diritto; e </w:t>
      </w:r>
      <w:proofErr w:type="spellStart"/>
      <w:r w:rsidRPr="00231A84">
        <w:rPr>
          <w:rFonts w:ascii="Georgia" w:hAnsi="Georgia"/>
          <w:sz w:val="24"/>
          <w:szCs w:val="24"/>
        </w:rPr>
        <w:t>perche'</w:t>
      </w:r>
      <w:proofErr w:type="spellEnd"/>
      <w:r w:rsidRPr="00231A84">
        <w:rPr>
          <w:rFonts w:ascii="Georgia" w:hAnsi="Georgia"/>
          <w:sz w:val="24"/>
          <w:szCs w:val="24"/>
        </w:rPr>
        <w:t>, in ogni caso, parzialmente prescritte sino al 31.8.2001 ed improponibili;</w:t>
      </w:r>
    </w:p>
    <w:p w:rsidR="00231A84" w:rsidRPr="00231A84" w:rsidRDefault="00231A84" w:rsidP="00231A84">
      <w:pPr>
        <w:jc w:val="both"/>
        <w:rPr>
          <w:rFonts w:ascii="Georgia" w:hAnsi="Georgia"/>
          <w:sz w:val="24"/>
          <w:szCs w:val="24"/>
        </w:rPr>
      </w:pPr>
      <w:r w:rsidRPr="00231A84">
        <w:rPr>
          <w:rFonts w:ascii="Georgia" w:hAnsi="Georgia"/>
          <w:sz w:val="24"/>
          <w:szCs w:val="24"/>
        </w:rPr>
        <w:t>3.</w:t>
      </w:r>
      <w:r w:rsidRPr="00231A84">
        <w:rPr>
          <w:rFonts w:ascii="Georgia" w:hAnsi="Georgia"/>
          <w:sz w:val="24"/>
          <w:szCs w:val="24"/>
        </w:rPr>
        <w:tab/>
        <w:t>in via subordinata di merito, nel caso di accoglimento delle domande avversarie, dichiarare prescritta ogni pr</w:t>
      </w:r>
      <w:r w:rsidR="00A4487D">
        <w:rPr>
          <w:rFonts w:ascii="Georgia" w:hAnsi="Georgia"/>
          <w:sz w:val="24"/>
          <w:szCs w:val="24"/>
        </w:rPr>
        <w:t>etesa avversaria per il periodo</w:t>
      </w:r>
      <w:r w:rsidRPr="00231A84">
        <w:rPr>
          <w:rFonts w:ascii="Georgia" w:hAnsi="Georgia"/>
          <w:sz w:val="24"/>
          <w:szCs w:val="24"/>
        </w:rPr>
        <w:t xml:space="preserve"> anteriore al 31.8.2001; accertare la mancata violazione da parte della Banca Popolare di Milano soc. co</w:t>
      </w:r>
      <w:r w:rsidR="00A4487D">
        <w:rPr>
          <w:rFonts w:ascii="Georgia" w:hAnsi="Georgia"/>
          <w:sz w:val="24"/>
          <w:szCs w:val="24"/>
        </w:rPr>
        <w:t xml:space="preserve">op. a </w:t>
      </w:r>
      <w:proofErr w:type="spellStart"/>
      <w:r w:rsidR="00A4487D">
        <w:rPr>
          <w:rFonts w:ascii="Georgia" w:hAnsi="Georgia"/>
          <w:sz w:val="24"/>
          <w:szCs w:val="24"/>
        </w:rPr>
        <w:t>r.l.</w:t>
      </w:r>
      <w:proofErr w:type="spellEnd"/>
      <w:r w:rsidR="00A4487D">
        <w:rPr>
          <w:rFonts w:ascii="Georgia" w:hAnsi="Georgia"/>
          <w:sz w:val="24"/>
          <w:szCs w:val="24"/>
        </w:rPr>
        <w:t xml:space="preserve"> della normativa in m</w:t>
      </w:r>
      <w:r w:rsidRPr="00231A84">
        <w:rPr>
          <w:rFonts w:ascii="Georgia" w:hAnsi="Georgia"/>
          <w:sz w:val="24"/>
          <w:szCs w:val="24"/>
        </w:rPr>
        <w:t xml:space="preserve">ateria di usura e, in ogni caso, qualora, in via del tutto denegata, detta normativa dovesse risultare violata, applicare la riduzione del tasso di interesse al valore corrispondente al tasso soglia di volta in volta rilevato; operare, comunque, la compensazione con quanto dovuto dalla </w:t>
      </w:r>
      <w:r w:rsidR="00A4487D">
        <w:rPr>
          <w:rFonts w:ascii="Georgia" w:hAnsi="Georgia"/>
          <w:sz w:val="24"/>
          <w:szCs w:val="24"/>
        </w:rPr>
        <w:t>__________</w:t>
      </w:r>
      <w:r w:rsidRPr="00231A84">
        <w:rPr>
          <w:rFonts w:ascii="Georgia" w:hAnsi="Georgia"/>
          <w:sz w:val="24"/>
          <w:szCs w:val="24"/>
        </w:rPr>
        <w:t xml:space="preserve"> </w:t>
      </w:r>
      <w:proofErr w:type="spellStart"/>
      <w:r w:rsidRPr="00231A84">
        <w:rPr>
          <w:rFonts w:ascii="Georgia" w:hAnsi="Georgia"/>
          <w:sz w:val="24"/>
          <w:szCs w:val="24"/>
        </w:rPr>
        <w:t>s.r.i.</w:t>
      </w:r>
      <w:proofErr w:type="spellEnd"/>
      <w:r w:rsidRPr="00231A84">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4.</w:t>
      </w:r>
      <w:r w:rsidRPr="00231A84">
        <w:rPr>
          <w:rFonts w:ascii="Georgia" w:hAnsi="Georgia"/>
          <w:sz w:val="24"/>
          <w:szCs w:val="24"/>
        </w:rPr>
        <w:tab/>
        <w:t>sempre in via subordinata di merito, net caso di accoglimento delle domande avversarie, dichiarare prescritta ogni pretesa avversaria per il periodo ant</w:t>
      </w:r>
      <w:r w:rsidR="00A4487D">
        <w:rPr>
          <w:rFonts w:ascii="Georgia" w:hAnsi="Georgia"/>
          <w:sz w:val="24"/>
          <w:szCs w:val="24"/>
        </w:rPr>
        <w:t xml:space="preserve">eriore al 31.8.2001; applicare l’ </w:t>
      </w:r>
      <w:r w:rsidRPr="00231A84">
        <w:rPr>
          <w:rFonts w:ascii="Georgia" w:hAnsi="Georgia"/>
          <w:sz w:val="24"/>
          <w:szCs w:val="24"/>
        </w:rPr>
        <w:t xml:space="preserve">anatocismo trimestrale </w:t>
      </w:r>
      <w:proofErr w:type="spellStart"/>
      <w:r w:rsidRPr="00231A84">
        <w:rPr>
          <w:rFonts w:ascii="Georgia" w:hAnsi="Georgia"/>
          <w:sz w:val="24"/>
          <w:szCs w:val="24"/>
        </w:rPr>
        <w:t>nonche'</w:t>
      </w:r>
      <w:proofErr w:type="spellEnd"/>
      <w:r w:rsidRPr="00231A84">
        <w:rPr>
          <w:rFonts w:ascii="Georgia" w:hAnsi="Georgia"/>
          <w:sz w:val="24"/>
          <w:szCs w:val="24"/>
        </w:rPr>
        <w:t xml:space="preserve"> i tassi di interesse e le altre condizioni convenute dalle parti per quanto concerne passivo di conto corrente rientrante nei limiti degli affidamenti concessi all'attrice, e i tassi di interesse indicati dall'art. 117, comma 7, lett. a, </w:t>
      </w:r>
      <w:proofErr w:type="spellStart"/>
      <w:r w:rsidRPr="00231A84">
        <w:rPr>
          <w:rFonts w:ascii="Georgia" w:hAnsi="Georgia"/>
          <w:sz w:val="24"/>
          <w:szCs w:val="24"/>
        </w:rPr>
        <w:t>D.Lgs.</w:t>
      </w:r>
      <w:proofErr w:type="spellEnd"/>
      <w:r w:rsidRPr="00231A84">
        <w:rPr>
          <w:rFonts w:ascii="Georgia" w:hAnsi="Georgia"/>
          <w:sz w:val="24"/>
          <w:szCs w:val="24"/>
        </w:rPr>
        <w:t xml:space="preserve"> n. 385 del 1993, per quanto concerne le somme </w:t>
      </w:r>
      <w:proofErr w:type="spellStart"/>
      <w:r w:rsidRPr="00231A84">
        <w:rPr>
          <w:rFonts w:ascii="Georgia" w:hAnsi="Georgia"/>
          <w:sz w:val="24"/>
          <w:szCs w:val="24"/>
        </w:rPr>
        <w:t>extra¬fido</w:t>
      </w:r>
      <w:proofErr w:type="spellEnd"/>
      <w:r w:rsidRPr="00231A84">
        <w:rPr>
          <w:rFonts w:ascii="Georgia" w:hAnsi="Georgia"/>
          <w:sz w:val="24"/>
          <w:szCs w:val="24"/>
        </w:rPr>
        <w:t xml:space="preserve">, ed i prezzi e le condizioni di cui all'art. 117, comma 7, lett. b, </w:t>
      </w:r>
      <w:proofErr w:type="spellStart"/>
      <w:r w:rsidRPr="00231A84">
        <w:rPr>
          <w:rFonts w:ascii="Georgia" w:hAnsi="Georgia"/>
          <w:sz w:val="24"/>
          <w:szCs w:val="24"/>
        </w:rPr>
        <w:t>D.Lgs.</w:t>
      </w:r>
      <w:proofErr w:type="spellEnd"/>
      <w:r w:rsidR="000E0F28">
        <w:rPr>
          <w:rFonts w:ascii="Georgia" w:hAnsi="Georgia"/>
          <w:sz w:val="24"/>
          <w:szCs w:val="24"/>
        </w:rPr>
        <w:t xml:space="preserve"> n. 385 del 1993; operare, com</w:t>
      </w:r>
      <w:r w:rsidRPr="00231A84">
        <w:rPr>
          <w:rFonts w:ascii="Georgia" w:hAnsi="Georgia"/>
          <w:sz w:val="24"/>
          <w:szCs w:val="24"/>
        </w:rPr>
        <w:t xml:space="preserve">unque, la compensazione con quanto dovuto dalla </w:t>
      </w:r>
      <w:r w:rsidR="005D10AE">
        <w:rPr>
          <w:rFonts w:ascii="Georgia" w:hAnsi="Georgia"/>
          <w:sz w:val="24"/>
          <w:szCs w:val="24"/>
        </w:rPr>
        <w:t>________</w:t>
      </w:r>
      <w:r w:rsidRPr="00231A84">
        <w:rPr>
          <w:rFonts w:ascii="Georgia" w:hAnsi="Georgia"/>
          <w:sz w:val="24"/>
          <w:szCs w:val="24"/>
        </w:rPr>
        <w:t>s.r.l.;</w:t>
      </w:r>
    </w:p>
    <w:p w:rsidR="00231A84" w:rsidRDefault="00231A84" w:rsidP="00231A84">
      <w:pPr>
        <w:jc w:val="both"/>
        <w:rPr>
          <w:rFonts w:ascii="Georgia" w:hAnsi="Georgia"/>
          <w:sz w:val="24"/>
          <w:szCs w:val="24"/>
        </w:rPr>
      </w:pPr>
      <w:r w:rsidRPr="00231A84">
        <w:rPr>
          <w:rFonts w:ascii="Georgia" w:hAnsi="Georgia"/>
          <w:sz w:val="24"/>
          <w:szCs w:val="24"/>
        </w:rPr>
        <w:lastRenderedPageBreak/>
        <w:t>e) sempre in via subordinata di merito, nel caso di accoglimento delle domande avversarie, qualora venga disattesa pure l'eccezione di prescrizione di ogni pretesa sino al 31.8.2001, operata la conversione della capitalizzazione trimestrale in capitalizzazione annuale, applicare I'anatocismo</w:t>
      </w:r>
      <w:r w:rsidR="005D10AE">
        <w:rPr>
          <w:rFonts w:ascii="Georgia" w:hAnsi="Georgia"/>
          <w:sz w:val="24"/>
          <w:szCs w:val="24"/>
        </w:rPr>
        <w:t xml:space="preserve"> annuale a far tempo dall</w:t>
      </w:r>
      <w:r w:rsidRPr="00231A84">
        <w:rPr>
          <w:rFonts w:ascii="Georgia" w:hAnsi="Georgia"/>
          <w:sz w:val="24"/>
          <w:szCs w:val="24"/>
        </w:rPr>
        <w:t>' inizio del rapporto sino al 30.6.2000 e l'anatocismo trimestrale a far tempo dal 1.7.2000, ovvero, in via del tutto denegata, l</w:t>
      </w:r>
      <w:r w:rsidR="005D10AE">
        <w:rPr>
          <w:rFonts w:ascii="Georgia" w:hAnsi="Georgia"/>
          <w:sz w:val="24"/>
          <w:szCs w:val="24"/>
        </w:rPr>
        <w:t>'anatocismo annuale per tutto il</w:t>
      </w:r>
      <w:r w:rsidRPr="00231A84">
        <w:rPr>
          <w:rFonts w:ascii="Georgia" w:hAnsi="Georgia"/>
          <w:sz w:val="24"/>
          <w:szCs w:val="24"/>
        </w:rPr>
        <w:t xml:space="preserve"> periodo; </w:t>
      </w:r>
      <w:proofErr w:type="spellStart"/>
      <w:r w:rsidRPr="00231A84">
        <w:rPr>
          <w:rFonts w:ascii="Georgia" w:hAnsi="Georgia"/>
          <w:sz w:val="24"/>
          <w:szCs w:val="24"/>
        </w:rPr>
        <w:t>nonche'</w:t>
      </w:r>
      <w:proofErr w:type="spellEnd"/>
      <w:r w:rsidRPr="00231A84">
        <w:rPr>
          <w:rFonts w:ascii="Georgia" w:hAnsi="Georgia"/>
          <w:sz w:val="24"/>
          <w:szCs w:val="24"/>
        </w:rPr>
        <w:t xml:space="preserve"> applicare</w:t>
      </w:r>
    </w:p>
    <w:p w:rsidR="00231A84" w:rsidRPr="00231A84" w:rsidRDefault="00231A84" w:rsidP="00231A84">
      <w:pPr>
        <w:jc w:val="both"/>
        <w:rPr>
          <w:rFonts w:ascii="Georgia" w:hAnsi="Georgia"/>
          <w:sz w:val="24"/>
          <w:szCs w:val="24"/>
        </w:rPr>
      </w:pPr>
      <w:r w:rsidRPr="00231A84">
        <w:rPr>
          <w:rFonts w:ascii="Georgia" w:hAnsi="Georgia"/>
          <w:sz w:val="24"/>
          <w:szCs w:val="24"/>
        </w:rPr>
        <w:t>i tassi di interesse e le altre condizioni convenute da</w:t>
      </w:r>
      <w:r w:rsidR="005D10AE">
        <w:rPr>
          <w:rFonts w:ascii="Georgia" w:hAnsi="Georgia"/>
          <w:sz w:val="24"/>
          <w:szCs w:val="24"/>
        </w:rPr>
        <w:t xml:space="preserve">lle parti per quanto concerne il </w:t>
      </w:r>
      <w:r w:rsidRPr="00231A84">
        <w:rPr>
          <w:rFonts w:ascii="Georgia" w:hAnsi="Georgia"/>
          <w:sz w:val="24"/>
          <w:szCs w:val="24"/>
        </w:rPr>
        <w:t xml:space="preserve"> passivo di conto corrente rientrante nei limiti degli affidamenti concessi all'attrice, e i tassi di interesse ind</w:t>
      </w:r>
      <w:r w:rsidR="00796947">
        <w:rPr>
          <w:rFonts w:ascii="Georgia" w:hAnsi="Georgia"/>
          <w:sz w:val="24"/>
          <w:szCs w:val="24"/>
        </w:rPr>
        <w:t>icati dall'art. 117, comma 7, le</w:t>
      </w:r>
      <w:r w:rsidRPr="00231A84">
        <w:rPr>
          <w:rFonts w:ascii="Georgia" w:hAnsi="Georgia"/>
          <w:sz w:val="24"/>
          <w:szCs w:val="24"/>
        </w:rPr>
        <w:t xml:space="preserve">tt. a, </w:t>
      </w:r>
      <w:proofErr w:type="spellStart"/>
      <w:r w:rsidRPr="00231A84">
        <w:rPr>
          <w:rFonts w:ascii="Georgia" w:hAnsi="Georgia"/>
          <w:sz w:val="24"/>
          <w:szCs w:val="24"/>
        </w:rPr>
        <w:t>D.Lgs.</w:t>
      </w:r>
      <w:proofErr w:type="spellEnd"/>
      <w:r w:rsidRPr="00231A84">
        <w:rPr>
          <w:rFonts w:ascii="Georgia" w:hAnsi="Georgia"/>
          <w:sz w:val="24"/>
          <w:szCs w:val="24"/>
        </w:rPr>
        <w:t xml:space="preserve"> n. 385 del 1993, per quanto concerne le somme extra-fido, ed i prezzi e le condizioni di cui all'art. 117, comma 7, lett. b, </w:t>
      </w:r>
      <w:proofErr w:type="spellStart"/>
      <w:r w:rsidRPr="00231A84">
        <w:rPr>
          <w:rFonts w:ascii="Georgia" w:hAnsi="Georgia"/>
          <w:sz w:val="24"/>
          <w:szCs w:val="24"/>
        </w:rPr>
        <w:t>D.Lgs.</w:t>
      </w:r>
      <w:proofErr w:type="spellEnd"/>
      <w:r w:rsidRPr="00231A84">
        <w:rPr>
          <w:rFonts w:ascii="Georgia" w:hAnsi="Georgia"/>
          <w:sz w:val="24"/>
          <w:szCs w:val="24"/>
        </w:rPr>
        <w:t xml:space="preserve"> n. 385 del 1993; operare, comunque, la compensazione con quanto dovuto dalla </w:t>
      </w:r>
      <w:r w:rsidR="007D2870">
        <w:rPr>
          <w:rFonts w:ascii="Georgia" w:hAnsi="Georgia"/>
          <w:sz w:val="24"/>
          <w:szCs w:val="24"/>
        </w:rPr>
        <w:t>____________ s.r.l</w:t>
      </w:r>
      <w:r w:rsidRPr="00231A84">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1.</w:t>
      </w:r>
      <w:r w:rsidRPr="00231A84">
        <w:rPr>
          <w:rFonts w:ascii="Georgia" w:hAnsi="Georgia"/>
          <w:sz w:val="24"/>
          <w:szCs w:val="24"/>
        </w:rPr>
        <w:tab/>
        <w:t xml:space="preserve">nel denegato caso in cui si rendano attuali le conclusioni di cui alle precedenti </w:t>
      </w:r>
      <w:r w:rsidR="007D2870">
        <w:rPr>
          <w:rFonts w:ascii="Georgia" w:hAnsi="Georgia"/>
          <w:sz w:val="24"/>
          <w:szCs w:val="24"/>
        </w:rPr>
        <w:t>lettere c) o d) o e), limitare l</w:t>
      </w:r>
      <w:r w:rsidRPr="00231A84">
        <w:rPr>
          <w:rFonts w:ascii="Georgia" w:hAnsi="Georgia"/>
          <w:sz w:val="24"/>
          <w:szCs w:val="24"/>
        </w:rPr>
        <w:t xml:space="preserve">a condanna della Banca convenuta alla restituzione della sola differenza tra gli interessi computati secondo i criteri descritti alle citate lettere c) o d) o e), quelli addebitati </w:t>
      </w:r>
      <w:r w:rsidR="000E0F28">
        <w:rPr>
          <w:rFonts w:ascii="Georgia" w:hAnsi="Georgia"/>
          <w:sz w:val="24"/>
          <w:szCs w:val="24"/>
        </w:rPr>
        <w:t>sui conti e quelli effettivam</w:t>
      </w:r>
      <w:r w:rsidRPr="00231A84">
        <w:rPr>
          <w:rFonts w:ascii="Georgia" w:hAnsi="Georgia"/>
          <w:sz w:val="24"/>
          <w:szCs w:val="24"/>
        </w:rPr>
        <w:t>ente pagati;</w:t>
      </w:r>
    </w:p>
    <w:p w:rsidR="00231A84" w:rsidRPr="00231A84" w:rsidRDefault="007D2870" w:rsidP="00231A84">
      <w:pPr>
        <w:jc w:val="both"/>
        <w:rPr>
          <w:rFonts w:ascii="Georgia" w:hAnsi="Georgia"/>
          <w:sz w:val="24"/>
          <w:szCs w:val="24"/>
        </w:rPr>
      </w:pPr>
      <w:r>
        <w:rPr>
          <w:rFonts w:ascii="Georgia" w:hAnsi="Georgia"/>
          <w:sz w:val="24"/>
          <w:szCs w:val="24"/>
        </w:rPr>
        <w:t>2.</w:t>
      </w:r>
      <w:r>
        <w:rPr>
          <w:rFonts w:ascii="Georgia" w:hAnsi="Georgia"/>
          <w:sz w:val="24"/>
          <w:szCs w:val="24"/>
        </w:rPr>
        <w:tab/>
        <w:t>in via istruttoria: non am</w:t>
      </w:r>
      <w:r w:rsidR="00231A84" w:rsidRPr="00231A84">
        <w:rPr>
          <w:rFonts w:ascii="Georgia" w:hAnsi="Georgia"/>
          <w:sz w:val="24"/>
          <w:szCs w:val="24"/>
        </w:rPr>
        <w:t xml:space="preserve">mettere l'ordine di esibizione e una qualsiasi richiesta di rinnovazione o di integrazione della C.T.U. contabile, </w:t>
      </w:r>
      <w:proofErr w:type="spellStart"/>
      <w:r w:rsidR="00231A84" w:rsidRPr="00231A84">
        <w:rPr>
          <w:rFonts w:ascii="Georgia" w:hAnsi="Georgia"/>
          <w:sz w:val="24"/>
          <w:szCs w:val="24"/>
        </w:rPr>
        <w:t>gia'</w:t>
      </w:r>
      <w:proofErr w:type="spellEnd"/>
      <w:r w:rsidR="00231A84" w:rsidRPr="00231A84">
        <w:rPr>
          <w:rFonts w:ascii="Georgia" w:hAnsi="Georgia"/>
          <w:sz w:val="24"/>
          <w:szCs w:val="24"/>
        </w:rPr>
        <w:t xml:space="preserve"> espletata in giudizio.</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Con </w:t>
      </w:r>
      <w:proofErr w:type="spellStart"/>
      <w:r w:rsidRPr="00231A84">
        <w:rPr>
          <w:rFonts w:ascii="Georgia" w:hAnsi="Georgia"/>
          <w:sz w:val="24"/>
          <w:szCs w:val="24"/>
        </w:rPr>
        <w:t>it</w:t>
      </w:r>
      <w:proofErr w:type="spellEnd"/>
      <w:r w:rsidRPr="00231A84">
        <w:rPr>
          <w:rFonts w:ascii="Georgia" w:hAnsi="Georgia"/>
          <w:sz w:val="24"/>
          <w:szCs w:val="24"/>
        </w:rPr>
        <w:t xml:space="preserve"> favore delle spese e dei compensi di causa.</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La Banca Popolare di Milano soc. coop. a </w:t>
      </w:r>
      <w:proofErr w:type="spellStart"/>
      <w:r w:rsidRPr="00231A84">
        <w:rPr>
          <w:rFonts w:ascii="Georgia" w:hAnsi="Georgia"/>
          <w:sz w:val="24"/>
          <w:szCs w:val="24"/>
        </w:rPr>
        <w:t>r</w:t>
      </w:r>
      <w:r w:rsidR="007D2870">
        <w:rPr>
          <w:rFonts w:ascii="Georgia" w:hAnsi="Georgia"/>
          <w:sz w:val="24"/>
          <w:szCs w:val="24"/>
        </w:rPr>
        <w:t>.l.</w:t>
      </w:r>
      <w:proofErr w:type="spellEnd"/>
      <w:r w:rsidR="007D2870">
        <w:rPr>
          <w:rFonts w:ascii="Georgia" w:hAnsi="Georgia"/>
          <w:sz w:val="24"/>
          <w:szCs w:val="24"/>
        </w:rPr>
        <w:t xml:space="preserve"> dichiara di non accettare il</w:t>
      </w:r>
      <w:r w:rsidRPr="00231A84">
        <w:rPr>
          <w:rFonts w:ascii="Georgia" w:hAnsi="Georgia"/>
          <w:sz w:val="24"/>
          <w:szCs w:val="24"/>
        </w:rPr>
        <w:t xml:space="preserve"> contraddittorio in ordine a qualsiasi domanda nuova, anche istruttoria, dovesse essere svolta dalla parte attrice in sede di precisazione dell</w:t>
      </w:r>
      <w:r w:rsidR="007D2870">
        <w:rPr>
          <w:rFonts w:ascii="Georgia" w:hAnsi="Georgia"/>
          <w:sz w:val="24"/>
          <w:szCs w:val="24"/>
        </w:rPr>
        <w:t>e conclusioni, in considerazione</w:t>
      </w:r>
      <w:r w:rsidRPr="00231A84">
        <w:rPr>
          <w:rFonts w:ascii="Georgia" w:hAnsi="Georgia"/>
          <w:sz w:val="24"/>
          <w:szCs w:val="24"/>
        </w:rPr>
        <w:t xml:space="preserve"> delle preclusioni maturate ai sensi dell'art. 183 </w:t>
      </w:r>
      <w:proofErr w:type="spellStart"/>
      <w:r w:rsidRPr="00231A84">
        <w:rPr>
          <w:rFonts w:ascii="Georgia" w:hAnsi="Georgia"/>
          <w:sz w:val="24"/>
          <w:szCs w:val="24"/>
        </w:rPr>
        <w:t>c.p.c</w:t>
      </w:r>
      <w:proofErr w:type="spellEnd"/>
      <w:r w:rsidRPr="00231A84">
        <w:rPr>
          <w:rFonts w:ascii="Georgia" w:hAnsi="Georgia"/>
          <w:sz w:val="24"/>
          <w:szCs w:val="24"/>
        </w:rPr>
        <w:t>.."</w:t>
      </w:r>
    </w:p>
    <w:p w:rsidR="00231A84" w:rsidRPr="00231A84" w:rsidRDefault="00231A84" w:rsidP="007D2870">
      <w:pPr>
        <w:jc w:val="center"/>
        <w:rPr>
          <w:rFonts w:ascii="Georgia" w:hAnsi="Georgia"/>
          <w:sz w:val="24"/>
          <w:szCs w:val="24"/>
        </w:rPr>
      </w:pPr>
      <w:r w:rsidRPr="00231A84">
        <w:rPr>
          <w:rFonts w:ascii="Georgia" w:hAnsi="Georgia"/>
          <w:sz w:val="24"/>
          <w:szCs w:val="24"/>
        </w:rPr>
        <w:t>Svolgimento del processo</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Con atto di citazione notificato </w:t>
      </w:r>
      <w:proofErr w:type="spellStart"/>
      <w:r w:rsidRPr="00231A84">
        <w:rPr>
          <w:rFonts w:ascii="Georgia" w:hAnsi="Georgia"/>
          <w:sz w:val="24"/>
          <w:szCs w:val="24"/>
        </w:rPr>
        <w:t>it</w:t>
      </w:r>
      <w:proofErr w:type="spellEnd"/>
      <w:r w:rsidRPr="00231A84">
        <w:rPr>
          <w:rFonts w:ascii="Georgia" w:hAnsi="Georgia"/>
          <w:sz w:val="24"/>
          <w:szCs w:val="24"/>
        </w:rPr>
        <w:t xml:space="preserve"> 25.10.2012, </w:t>
      </w:r>
      <w:r w:rsidR="00CB4F58">
        <w:rPr>
          <w:rFonts w:ascii="Georgia" w:hAnsi="Georgia"/>
          <w:sz w:val="24"/>
          <w:szCs w:val="24"/>
        </w:rPr>
        <w:t xml:space="preserve">______ s.r.l. </w:t>
      </w:r>
      <w:r w:rsidRPr="00231A84">
        <w:rPr>
          <w:rFonts w:ascii="Georgia" w:hAnsi="Georgia"/>
          <w:sz w:val="24"/>
          <w:szCs w:val="24"/>
        </w:rPr>
        <w:t xml:space="preserve">chiamava avanti a questo Tribunale Banca Popolare di Milano soc. coop. a </w:t>
      </w:r>
      <w:proofErr w:type="spellStart"/>
      <w:r w:rsidRPr="00231A84">
        <w:rPr>
          <w:rFonts w:ascii="Georgia" w:hAnsi="Georgia"/>
          <w:sz w:val="24"/>
          <w:szCs w:val="24"/>
        </w:rPr>
        <w:t>r.l.</w:t>
      </w:r>
      <w:proofErr w:type="spellEnd"/>
      <w:r w:rsidRPr="00231A84">
        <w:rPr>
          <w:rFonts w:ascii="Georgia" w:hAnsi="Georgia"/>
          <w:sz w:val="24"/>
          <w:szCs w:val="24"/>
        </w:rPr>
        <w:t xml:space="preserve"> chiedendo accertarsi che nel rapporto di conto corrente n.</w:t>
      </w:r>
      <w:r w:rsidR="00CB4F58">
        <w:rPr>
          <w:rFonts w:ascii="Georgia" w:hAnsi="Georgia"/>
          <w:sz w:val="24"/>
          <w:szCs w:val="24"/>
        </w:rPr>
        <w:t>-------intervenuto tra la society e la Banca (</w:t>
      </w:r>
      <w:proofErr w:type="spellStart"/>
      <w:r w:rsidR="00CB4F58">
        <w:rPr>
          <w:rFonts w:ascii="Georgia" w:hAnsi="Georgia"/>
          <w:sz w:val="24"/>
          <w:szCs w:val="24"/>
        </w:rPr>
        <w:t>docc</w:t>
      </w:r>
      <w:proofErr w:type="spellEnd"/>
      <w:r w:rsidR="00CB4F58">
        <w:rPr>
          <w:rFonts w:ascii="Georgia" w:hAnsi="Georgia"/>
          <w:sz w:val="24"/>
          <w:szCs w:val="24"/>
        </w:rPr>
        <w:t>.2-3</w:t>
      </w:r>
      <w:r w:rsidRPr="00231A84">
        <w:rPr>
          <w:rFonts w:ascii="Georgia" w:hAnsi="Georgia"/>
          <w:sz w:val="24"/>
          <w:szCs w:val="24"/>
        </w:rPr>
        <w:t>) fossero state illegittimamente annotate poste a debito non dovute, conseguentemente dovendo accertarsi le esatte risultanze contabili del rapporto dedotto in giudizio e dichiararsi nulla ogni obbligaz</w:t>
      </w:r>
      <w:r w:rsidR="00CB4F58">
        <w:rPr>
          <w:rFonts w:ascii="Georgia" w:hAnsi="Georgia"/>
          <w:sz w:val="24"/>
          <w:szCs w:val="24"/>
        </w:rPr>
        <w:t xml:space="preserve">ione accessoria al rapporto </w:t>
      </w:r>
      <w:r w:rsidRPr="00231A84">
        <w:rPr>
          <w:rFonts w:ascii="Georgia" w:hAnsi="Georgia"/>
          <w:sz w:val="24"/>
          <w:szCs w:val="24"/>
        </w:rPr>
        <w:t>principale. Eccepiva in particolare I'attrice che:</w:t>
      </w:r>
    </w:p>
    <w:p w:rsidR="00231A84" w:rsidRPr="00231A84" w:rsidRDefault="00231A84" w:rsidP="00231A84">
      <w:pPr>
        <w:jc w:val="both"/>
        <w:rPr>
          <w:rFonts w:ascii="Georgia" w:hAnsi="Georgia"/>
          <w:sz w:val="24"/>
          <w:szCs w:val="24"/>
        </w:rPr>
      </w:pPr>
      <w:r w:rsidRPr="00231A84">
        <w:rPr>
          <w:rFonts w:ascii="Georgia" w:hAnsi="Georgia"/>
          <w:sz w:val="24"/>
          <w:szCs w:val="24"/>
        </w:rPr>
        <w:t>1.</w:t>
      </w:r>
      <w:r w:rsidRPr="00231A84">
        <w:rPr>
          <w:rFonts w:ascii="Georgia" w:hAnsi="Georgia"/>
          <w:sz w:val="24"/>
          <w:szCs w:val="24"/>
        </w:rPr>
        <w:tab/>
        <w:t xml:space="preserve">nessun modulo contrattuale era mai stato consegnato alla correntista, la </w:t>
      </w:r>
      <w:r w:rsidR="00CB4F58">
        <w:rPr>
          <w:rFonts w:ascii="Georgia" w:hAnsi="Georgia"/>
          <w:sz w:val="24"/>
          <w:szCs w:val="24"/>
        </w:rPr>
        <w:t>cui istanza ex art. 19 TUB rite</w:t>
      </w:r>
      <w:r w:rsidRPr="00231A84">
        <w:rPr>
          <w:rFonts w:ascii="Georgia" w:hAnsi="Georgia"/>
          <w:sz w:val="24"/>
          <w:szCs w:val="24"/>
        </w:rPr>
        <w:t>neva priva di</w:t>
      </w:r>
      <w:r w:rsidR="00CB4F58">
        <w:rPr>
          <w:rFonts w:ascii="Georgia" w:hAnsi="Georgia"/>
          <w:sz w:val="24"/>
          <w:szCs w:val="24"/>
        </w:rPr>
        <w:t xml:space="preserve"> riscontro (doc.2 att.), da ciò </w:t>
      </w:r>
      <w:r w:rsidRPr="00231A84">
        <w:rPr>
          <w:rFonts w:ascii="Georgia" w:hAnsi="Georgia"/>
          <w:sz w:val="24"/>
          <w:szCs w:val="24"/>
        </w:rPr>
        <w:t xml:space="preserve">discendendo la </w:t>
      </w:r>
      <w:r w:rsidR="00CB4F58">
        <w:rPr>
          <w:rFonts w:ascii="Georgia" w:hAnsi="Georgia"/>
          <w:sz w:val="24"/>
          <w:szCs w:val="24"/>
        </w:rPr>
        <w:t>nullità dei c</w:t>
      </w:r>
      <w:r w:rsidRPr="00231A84">
        <w:rPr>
          <w:rFonts w:ascii="Georgia" w:hAnsi="Georgia"/>
          <w:sz w:val="24"/>
          <w:szCs w:val="24"/>
        </w:rPr>
        <w:t>ontratti per difetto della forma scritta;</w:t>
      </w:r>
    </w:p>
    <w:p w:rsidR="00231A84" w:rsidRPr="00231A84" w:rsidRDefault="00231A84" w:rsidP="00231A84">
      <w:pPr>
        <w:jc w:val="both"/>
        <w:rPr>
          <w:rFonts w:ascii="Georgia" w:hAnsi="Georgia"/>
          <w:sz w:val="24"/>
          <w:szCs w:val="24"/>
        </w:rPr>
      </w:pPr>
      <w:r w:rsidRPr="00231A84">
        <w:rPr>
          <w:rFonts w:ascii="Georgia" w:hAnsi="Georgia"/>
          <w:sz w:val="24"/>
          <w:szCs w:val="24"/>
        </w:rPr>
        <w:t>2.</w:t>
      </w:r>
      <w:r w:rsidRPr="00231A84">
        <w:rPr>
          <w:rFonts w:ascii="Georgia" w:hAnsi="Georgia"/>
          <w:sz w:val="24"/>
          <w:szCs w:val="24"/>
        </w:rPr>
        <w:tab/>
        <w:t>illegittima applicazione di interessi debitori ultralegali, e di ulteriori costi e competenze;</w:t>
      </w:r>
    </w:p>
    <w:p w:rsidR="00231A84" w:rsidRPr="00231A84" w:rsidRDefault="00CB4F58" w:rsidP="00231A84">
      <w:pPr>
        <w:jc w:val="both"/>
        <w:rPr>
          <w:rFonts w:ascii="Georgia" w:hAnsi="Georgia"/>
          <w:sz w:val="24"/>
          <w:szCs w:val="24"/>
        </w:rPr>
      </w:pPr>
      <w:r>
        <w:rPr>
          <w:rFonts w:ascii="Georgia" w:hAnsi="Georgia"/>
          <w:sz w:val="24"/>
          <w:szCs w:val="24"/>
        </w:rPr>
        <w:t>3.</w:t>
      </w:r>
      <w:r>
        <w:rPr>
          <w:rFonts w:ascii="Georgia" w:hAnsi="Georgia"/>
          <w:sz w:val="24"/>
          <w:szCs w:val="24"/>
        </w:rPr>
        <w:tab/>
        <w:t>illegittima applic</w:t>
      </w:r>
      <w:r w:rsidR="00231A84" w:rsidRPr="00231A84">
        <w:rPr>
          <w:rFonts w:ascii="Georgia" w:hAnsi="Georgia"/>
          <w:sz w:val="24"/>
          <w:szCs w:val="24"/>
        </w:rPr>
        <w:t xml:space="preserve">azione di interessi </w:t>
      </w:r>
      <w:proofErr w:type="spellStart"/>
      <w:r w:rsidR="00231A84" w:rsidRPr="00231A84">
        <w:rPr>
          <w:rFonts w:ascii="Georgia" w:hAnsi="Georgia"/>
          <w:sz w:val="24"/>
          <w:szCs w:val="24"/>
        </w:rPr>
        <w:t>anatocistici</w:t>
      </w:r>
      <w:proofErr w:type="spellEnd"/>
      <w:r w:rsidR="00231A84" w:rsidRPr="00231A84">
        <w:rPr>
          <w:rFonts w:ascii="Georgia" w:hAnsi="Georgia"/>
          <w:sz w:val="24"/>
          <w:szCs w:val="24"/>
        </w:rPr>
        <w:t>, in violazione del disposto di cui agli</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artt.1283 c.c. e 1418 c.c., </w:t>
      </w:r>
      <w:proofErr w:type="spellStart"/>
      <w:r w:rsidRPr="00231A84">
        <w:rPr>
          <w:rFonts w:ascii="Georgia" w:hAnsi="Georgia"/>
          <w:sz w:val="24"/>
          <w:szCs w:val="24"/>
        </w:rPr>
        <w:t>altresi</w:t>
      </w:r>
      <w:proofErr w:type="spellEnd"/>
      <w:r w:rsidRPr="00231A84">
        <w:rPr>
          <w:rFonts w:ascii="Georgia" w:hAnsi="Georgia"/>
          <w:sz w:val="24"/>
          <w:szCs w:val="24"/>
        </w:rPr>
        <w:t xml:space="preserve"> rilevandosi che a decorre</w:t>
      </w:r>
      <w:r w:rsidR="00CB4F58">
        <w:rPr>
          <w:rFonts w:ascii="Georgia" w:hAnsi="Georgia"/>
          <w:sz w:val="24"/>
          <w:szCs w:val="24"/>
        </w:rPr>
        <w:t>re dal 01.07.2000 la legittimità</w:t>
      </w:r>
      <w:r w:rsidRPr="00231A84">
        <w:rPr>
          <w:rFonts w:ascii="Georgia" w:hAnsi="Georgia"/>
          <w:sz w:val="24"/>
          <w:szCs w:val="24"/>
        </w:rPr>
        <w:t xml:space="preserve"> di tale pratica</w:t>
      </w:r>
    </w:p>
    <w:p w:rsidR="00231A84" w:rsidRPr="00231A84" w:rsidRDefault="00231A84" w:rsidP="00231A84">
      <w:pPr>
        <w:jc w:val="both"/>
        <w:rPr>
          <w:rFonts w:ascii="Georgia" w:hAnsi="Georgia"/>
          <w:sz w:val="24"/>
          <w:szCs w:val="24"/>
        </w:rPr>
      </w:pPr>
      <w:r w:rsidRPr="00231A84">
        <w:rPr>
          <w:rFonts w:ascii="Georgia" w:hAnsi="Georgia"/>
          <w:sz w:val="24"/>
          <w:szCs w:val="24"/>
        </w:rPr>
        <w:lastRenderedPageBreak/>
        <w:t>bancaria era subordinata alla pattuizione di specifica clausola contrattuale;</w:t>
      </w:r>
    </w:p>
    <w:p w:rsidR="00231A84" w:rsidRPr="00231A84" w:rsidRDefault="00231A84" w:rsidP="00231A84">
      <w:pPr>
        <w:jc w:val="both"/>
        <w:rPr>
          <w:rFonts w:ascii="Georgia" w:hAnsi="Georgia"/>
          <w:sz w:val="24"/>
          <w:szCs w:val="24"/>
        </w:rPr>
      </w:pPr>
      <w:r w:rsidRPr="00231A84">
        <w:rPr>
          <w:rFonts w:ascii="Georgia" w:hAnsi="Georgia"/>
          <w:sz w:val="24"/>
          <w:szCs w:val="24"/>
        </w:rPr>
        <w:t>4.</w:t>
      </w:r>
      <w:r w:rsidRPr="00231A84">
        <w:rPr>
          <w:rFonts w:ascii="Georgia" w:hAnsi="Georgia"/>
          <w:sz w:val="24"/>
          <w:szCs w:val="24"/>
        </w:rPr>
        <w:tab/>
        <w:t>illegittima applicazione della commissione di massimo scoperto, non pattuita ed i</w:t>
      </w:r>
      <w:r w:rsidR="00CB4F58">
        <w:rPr>
          <w:rFonts w:ascii="Georgia" w:hAnsi="Georgia"/>
          <w:sz w:val="24"/>
          <w:szCs w:val="24"/>
        </w:rPr>
        <w:t xml:space="preserve">n ogni </w:t>
      </w:r>
      <w:r w:rsidRPr="00231A84">
        <w:rPr>
          <w:rFonts w:ascii="Georgia" w:hAnsi="Georgia"/>
          <w:sz w:val="24"/>
          <w:szCs w:val="24"/>
        </w:rPr>
        <w:t>caso priva di giustificazione causale, dovendo verificarsi per le</w:t>
      </w:r>
      <w:r w:rsidR="00CB4F58">
        <w:rPr>
          <w:rFonts w:ascii="Georgia" w:hAnsi="Georgia"/>
          <w:sz w:val="24"/>
          <w:szCs w:val="24"/>
        </w:rPr>
        <w:t xml:space="preserve"> ulteriori commissioni applicate </w:t>
      </w:r>
      <w:r w:rsidRPr="00231A84">
        <w:rPr>
          <w:rFonts w:ascii="Georgia" w:hAnsi="Georgia"/>
          <w:sz w:val="24"/>
          <w:szCs w:val="24"/>
        </w:rPr>
        <w:t>rispetto della sopravvenuta disciplina introdotta dall'art.2-his D.L. 185/08 con particolare riguardo alla determinatezza della pattuizione;</w:t>
      </w:r>
    </w:p>
    <w:p w:rsidR="00231A84" w:rsidRPr="00231A84" w:rsidRDefault="00231A84" w:rsidP="00231A84">
      <w:pPr>
        <w:jc w:val="both"/>
        <w:rPr>
          <w:rFonts w:ascii="Georgia" w:hAnsi="Georgia"/>
          <w:sz w:val="24"/>
          <w:szCs w:val="24"/>
        </w:rPr>
      </w:pPr>
      <w:r w:rsidRPr="00231A84">
        <w:rPr>
          <w:rFonts w:ascii="Georgia" w:hAnsi="Georgia"/>
          <w:sz w:val="24"/>
          <w:szCs w:val="24"/>
        </w:rPr>
        <w:t>5.</w:t>
      </w:r>
      <w:r w:rsidRPr="00231A84">
        <w:rPr>
          <w:rFonts w:ascii="Georgia" w:hAnsi="Georgia"/>
          <w:sz w:val="24"/>
          <w:szCs w:val="24"/>
        </w:rPr>
        <w:tab/>
        <w:t>illegittima applicazione delle c.d. valute fittizie, operazione priva di giustificazione</w:t>
      </w:r>
    </w:p>
    <w:p w:rsidR="00231A84" w:rsidRPr="00231A84" w:rsidRDefault="00231A84" w:rsidP="00231A84">
      <w:pPr>
        <w:jc w:val="both"/>
        <w:rPr>
          <w:rFonts w:ascii="Georgia" w:hAnsi="Georgia"/>
          <w:sz w:val="24"/>
          <w:szCs w:val="24"/>
        </w:rPr>
      </w:pPr>
      <w:r w:rsidRPr="00231A84">
        <w:rPr>
          <w:rFonts w:ascii="Georgia" w:hAnsi="Georgia"/>
          <w:sz w:val="24"/>
          <w:szCs w:val="24"/>
        </w:rPr>
        <w:t>causale;</w:t>
      </w:r>
    </w:p>
    <w:p w:rsidR="00231A84" w:rsidRPr="00231A84" w:rsidRDefault="00231A84" w:rsidP="00231A84">
      <w:pPr>
        <w:jc w:val="both"/>
        <w:rPr>
          <w:rFonts w:ascii="Georgia" w:hAnsi="Georgia"/>
          <w:sz w:val="24"/>
          <w:szCs w:val="24"/>
        </w:rPr>
      </w:pPr>
      <w:r w:rsidRPr="00231A84">
        <w:rPr>
          <w:rFonts w:ascii="Georgia" w:hAnsi="Georgia"/>
          <w:sz w:val="24"/>
          <w:szCs w:val="24"/>
        </w:rPr>
        <w:t>1.</w:t>
      </w:r>
      <w:r w:rsidRPr="00231A84">
        <w:rPr>
          <w:rFonts w:ascii="Georgia" w:hAnsi="Georgia"/>
          <w:sz w:val="24"/>
          <w:szCs w:val="24"/>
        </w:rPr>
        <w:tab/>
        <w:t>superamento del tasso soglia d'usura, ex L.108/96, alla luce di verifica comprensiva di tutte le voci di costo conteggiate dalla banca, con conseguente addebito illegittimo di interessi usurari;</w:t>
      </w:r>
    </w:p>
    <w:p w:rsidR="00231A84" w:rsidRPr="00231A84" w:rsidRDefault="00231A84" w:rsidP="00231A84">
      <w:pPr>
        <w:jc w:val="both"/>
        <w:rPr>
          <w:rFonts w:ascii="Georgia" w:hAnsi="Georgia"/>
          <w:sz w:val="24"/>
          <w:szCs w:val="24"/>
        </w:rPr>
      </w:pPr>
      <w:r w:rsidRPr="00231A84">
        <w:rPr>
          <w:rFonts w:ascii="Georgia" w:hAnsi="Georgia"/>
          <w:sz w:val="24"/>
          <w:szCs w:val="24"/>
        </w:rPr>
        <w:t>2.</w:t>
      </w:r>
      <w:r w:rsidRPr="00231A84">
        <w:rPr>
          <w:rFonts w:ascii="Georgia" w:hAnsi="Georgia"/>
          <w:sz w:val="24"/>
          <w:szCs w:val="24"/>
        </w:rPr>
        <w:tab/>
        <w:t>illegittima segnalazione "a sofferenza" della posizione di</w:t>
      </w:r>
      <w:r w:rsidR="00CB4F58">
        <w:rPr>
          <w:rFonts w:ascii="Georgia" w:hAnsi="Georgia"/>
          <w:sz w:val="24"/>
          <w:szCs w:val="24"/>
        </w:rPr>
        <w:t xml:space="preserve"> cui 6 causa presso la Centrale </w:t>
      </w:r>
      <w:r w:rsidRPr="00231A84">
        <w:rPr>
          <w:rFonts w:ascii="Georgia" w:hAnsi="Georgia"/>
          <w:sz w:val="24"/>
          <w:szCs w:val="24"/>
        </w:rPr>
        <w:t>Rischi.</w:t>
      </w:r>
    </w:p>
    <w:p w:rsidR="00231A84" w:rsidRPr="00231A84" w:rsidRDefault="00CB4F58" w:rsidP="00231A84">
      <w:pPr>
        <w:jc w:val="both"/>
        <w:rPr>
          <w:rFonts w:ascii="Georgia" w:hAnsi="Georgia"/>
          <w:sz w:val="24"/>
          <w:szCs w:val="24"/>
        </w:rPr>
      </w:pPr>
      <w:r>
        <w:rPr>
          <w:rFonts w:ascii="Georgia" w:hAnsi="Georgia"/>
          <w:sz w:val="24"/>
          <w:szCs w:val="24"/>
        </w:rPr>
        <w:t>Costituitasi con comparsa il</w:t>
      </w:r>
      <w:r w:rsidR="00231A84" w:rsidRPr="00231A84">
        <w:rPr>
          <w:rFonts w:ascii="Georgia" w:hAnsi="Georgia"/>
          <w:sz w:val="24"/>
          <w:szCs w:val="24"/>
        </w:rPr>
        <w:t xml:space="preserve"> 08.01.2013, Banca Po</w:t>
      </w:r>
      <w:r w:rsidR="007D2870">
        <w:rPr>
          <w:rFonts w:ascii="Georgia" w:hAnsi="Georgia"/>
          <w:sz w:val="24"/>
          <w:szCs w:val="24"/>
        </w:rPr>
        <w:t>polare di Milano so</w:t>
      </w:r>
      <w:r>
        <w:rPr>
          <w:rFonts w:ascii="Georgia" w:hAnsi="Georgia"/>
          <w:sz w:val="24"/>
          <w:szCs w:val="24"/>
        </w:rPr>
        <w:t xml:space="preserve">c. coop. </w:t>
      </w:r>
      <w:r w:rsidR="00231A84" w:rsidRPr="00231A84">
        <w:rPr>
          <w:rFonts w:ascii="Georgia" w:hAnsi="Georgia"/>
          <w:sz w:val="24"/>
          <w:szCs w:val="24"/>
        </w:rPr>
        <w:t xml:space="preserve"> chiedeva respingersi le domande tutte </w:t>
      </w:r>
      <w:r w:rsidR="00231A84" w:rsidRPr="00CB4F58">
        <w:rPr>
          <w:rFonts w:ascii="Georgia" w:hAnsi="Georgia"/>
          <w:i/>
          <w:sz w:val="24"/>
          <w:szCs w:val="24"/>
        </w:rPr>
        <w:t xml:space="preserve">ex </w:t>
      </w:r>
      <w:proofErr w:type="spellStart"/>
      <w:r w:rsidR="00231A84" w:rsidRPr="00CB4F58">
        <w:rPr>
          <w:rFonts w:ascii="Georgia" w:hAnsi="Georgia"/>
          <w:i/>
          <w:sz w:val="24"/>
          <w:szCs w:val="24"/>
        </w:rPr>
        <w:t>adverso</w:t>
      </w:r>
      <w:proofErr w:type="spellEnd"/>
      <w:r w:rsidR="00231A84" w:rsidRPr="00231A84">
        <w:rPr>
          <w:rFonts w:ascii="Georgia" w:hAnsi="Georgia"/>
          <w:sz w:val="24"/>
          <w:szCs w:val="24"/>
        </w:rPr>
        <w:t xml:space="preserve"> formulate, eccependo in particolare quanto segue:</w:t>
      </w:r>
    </w:p>
    <w:p w:rsidR="00231A84" w:rsidRPr="00231A84" w:rsidRDefault="00CB4F58" w:rsidP="00231A84">
      <w:pPr>
        <w:jc w:val="both"/>
        <w:rPr>
          <w:rFonts w:ascii="Georgia" w:hAnsi="Georgia"/>
          <w:sz w:val="24"/>
          <w:szCs w:val="24"/>
        </w:rPr>
      </w:pPr>
      <w:r>
        <w:rPr>
          <w:rFonts w:ascii="Georgia" w:hAnsi="Georgia"/>
          <w:sz w:val="24"/>
          <w:szCs w:val="24"/>
        </w:rPr>
        <w:t>3.</w:t>
      </w:r>
      <w:r>
        <w:rPr>
          <w:rFonts w:ascii="Georgia" w:hAnsi="Georgia"/>
          <w:sz w:val="24"/>
          <w:szCs w:val="24"/>
        </w:rPr>
        <w:tab/>
        <w:t>operatività</w:t>
      </w:r>
      <w:r w:rsidR="00231A84" w:rsidRPr="00231A84">
        <w:rPr>
          <w:rFonts w:ascii="Georgia" w:hAnsi="Georgia"/>
          <w:sz w:val="24"/>
          <w:szCs w:val="24"/>
        </w:rPr>
        <w:t xml:space="preserve"> del termine di prescrizione decennale, da calcolarsi a ritroso dal 31.08.2011</w:t>
      </w:r>
      <w:r>
        <w:rPr>
          <w:rFonts w:ascii="Georgia" w:hAnsi="Georgia"/>
          <w:sz w:val="24"/>
          <w:szCs w:val="24"/>
        </w:rPr>
        <w:t xml:space="preserve"> </w:t>
      </w:r>
      <w:r w:rsidR="00231A84" w:rsidRPr="00231A84">
        <w:rPr>
          <w:rFonts w:ascii="Georgia" w:hAnsi="Georgia"/>
          <w:sz w:val="24"/>
          <w:szCs w:val="24"/>
        </w:rPr>
        <w:t>(data di presentazi</w:t>
      </w:r>
      <w:r>
        <w:rPr>
          <w:rFonts w:ascii="Georgia" w:hAnsi="Georgia"/>
          <w:sz w:val="24"/>
          <w:szCs w:val="24"/>
        </w:rPr>
        <w:t>one della domanda di mediazione</w:t>
      </w:r>
      <w:r w:rsidR="00231A84" w:rsidRPr="00231A84">
        <w:rPr>
          <w:rFonts w:ascii="Georgia" w:hAnsi="Georgia"/>
          <w:sz w:val="24"/>
          <w:szCs w:val="24"/>
        </w:rPr>
        <w:t>) e decorrente dalla data dei singoli versa</w:t>
      </w:r>
      <w:r>
        <w:rPr>
          <w:rFonts w:ascii="Georgia" w:hAnsi="Georgia"/>
          <w:sz w:val="24"/>
          <w:szCs w:val="24"/>
        </w:rPr>
        <w:t>menti in conto corrente, i quali</w:t>
      </w:r>
      <w:r w:rsidR="00231A84" w:rsidRPr="00231A84">
        <w:rPr>
          <w:rFonts w:ascii="Georgia" w:hAnsi="Georgia"/>
          <w:sz w:val="24"/>
          <w:szCs w:val="24"/>
        </w:rPr>
        <w:t xml:space="preserve"> devono reputarsi tutti aventi natura </w:t>
      </w:r>
      <w:proofErr w:type="spellStart"/>
      <w:r w:rsidR="00231A84" w:rsidRPr="00231A84">
        <w:rPr>
          <w:rFonts w:ascii="Georgia" w:hAnsi="Georgia"/>
          <w:sz w:val="24"/>
          <w:szCs w:val="24"/>
        </w:rPr>
        <w:t>so</w:t>
      </w:r>
      <w:r>
        <w:rPr>
          <w:rFonts w:ascii="Georgia" w:hAnsi="Georgia"/>
          <w:sz w:val="24"/>
          <w:szCs w:val="24"/>
        </w:rPr>
        <w:t>lutoria</w:t>
      </w:r>
      <w:proofErr w:type="spellEnd"/>
      <w:r>
        <w:rPr>
          <w:rFonts w:ascii="Georgia" w:hAnsi="Georgia"/>
          <w:sz w:val="24"/>
          <w:szCs w:val="24"/>
        </w:rPr>
        <w:t>, gravando sull'attrice l</w:t>
      </w:r>
      <w:r w:rsidR="00231A84" w:rsidRPr="00231A84">
        <w:rPr>
          <w:rFonts w:ascii="Georgia" w:hAnsi="Georgia"/>
          <w:sz w:val="24"/>
          <w:szCs w:val="24"/>
        </w:rPr>
        <w:t xml:space="preserve">'onere di dimostrarne la diversa natura </w:t>
      </w:r>
      <w:proofErr w:type="spellStart"/>
      <w:r w:rsidR="00231A84" w:rsidRPr="00231A84">
        <w:rPr>
          <w:rFonts w:ascii="Georgia" w:hAnsi="Georgia"/>
          <w:sz w:val="24"/>
          <w:szCs w:val="24"/>
        </w:rPr>
        <w:t>ripristinatoria</w:t>
      </w:r>
      <w:proofErr w:type="spellEnd"/>
      <w:r w:rsidR="00231A84" w:rsidRPr="00231A84">
        <w:rPr>
          <w:rFonts w:ascii="Georgia" w:hAnsi="Georgia"/>
          <w:sz w:val="24"/>
          <w:szCs w:val="24"/>
        </w:rPr>
        <w:t xml:space="preserve">, in ogni caso rilevandosi the i1 rapporto era caratterizzato da costante e continuato "scoperto" (doc.7 </w:t>
      </w:r>
      <w:r>
        <w:rPr>
          <w:rFonts w:ascii="Georgia" w:hAnsi="Georgia"/>
          <w:sz w:val="24"/>
          <w:szCs w:val="24"/>
        </w:rPr>
        <w:t>)</w:t>
      </w:r>
    </w:p>
    <w:p w:rsidR="00231A84" w:rsidRPr="00231A84" w:rsidRDefault="00CB4F58" w:rsidP="00231A84">
      <w:pPr>
        <w:jc w:val="both"/>
        <w:rPr>
          <w:rFonts w:ascii="Georgia" w:hAnsi="Georgia"/>
          <w:sz w:val="24"/>
          <w:szCs w:val="24"/>
        </w:rPr>
      </w:pPr>
      <w:r>
        <w:rPr>
          <w:rFonts w:ascii="Georgia" w:hAnsi="Georgia"/>
          <w:sz w:val="24"/>
          <w:szCs w:val="24"/>
        </w:rPr>
        <w:t>4.</w:t>
      </w:r>
      <w:r>
        <w:rPr>
          <w:rFonts w:ascii="Georgia" w:hAnsi="Georgia"/>
          <w:sz w:val="24"/>
          <w:szCs w:val="24"/>
        </w:rPr>
        <w:tab/>
        <w:t>inammissibilità</w:t>
      </w:r>
      <w:r w:rsidR="00231A84" w:rsidRPr="00231A84">
        <w:rPr>
          <w:rFonts w:ascii="Georgia" w:hAnsi="Georgia"/>
          <w:sz w:val="24"/>
          <w:szCs w:val="24"/>
        </w:rPr>
        <w:t xml:space="preserve"> della domanda restitutoria svolta dall'attrice, per essere rapporto ancora in corso, rilevandosi </w:t>
      </w:r>
      <w:r w:rsidR="007D2870">
        <w:rPr>
          <w:rFonts w:ascii="Georgia" w:hAnsi="Georgia"/>
          <w:sz w:val="24"/>
          <w:szCs w:val="24"/>
        </w:rPr>
        <w:t>ch</w:t>
      </w:r>
      <w:r w:rsidR="00231A84" w:rsidRPr="00231A84">
        <w:rPr>
          <w:rFonts w:ascii="Georgia" w:hAnsi="Georgia"/>
          <w:sz w:val="24"/>
          <w:szCs w:val="24"/>
        </w:rPr>
        <w:t xml:space="preserve">e dalle risultanze della perizia dalla stessa prodotta l'espunzione degli </w:t>
      </w:r>
      <w:r w:rsidR="007D2870">
        <w:rPr>
          <w:rFonts w:ascii="Georgia" w:hAnsi="Georgia"/>
          <w:sz w:val="24"/>
          <w:szCs w:val="24"/>
        </w:rPr>
        <w:t>importi</w:t>
      </w:r>
      <w:r w:rsidR="00231A84" w:rsidRPr="00231A84">
        <w:rPr>
          <w:rFonts w:ascii="Georgia" w:hAnsi="Georgia"/>
          <w:sz w:val="24"/>
          <w:szCs w:val="24"/>
        </w:rPr>
        <w:t xml:space="preserve"> </w:t>
      </w:r>
      <w:proofErr w:type="spellStart"/>
      <w:r w:rsidR="00231A84" w:rsidRPr="00231A84">
        <w:rPr>
          <w:rFonts w:ascii="Georgia" w:hAnsi="Georgia"/>
          <w:sz w:val="24"/>
          <w:szCs w:val="24"/>
        </w:rPr>
        <w:t>asseritamente</w:t>
      </w:r>
      <w:proofErr w:type="spellEnd"/>
      <w:r w:rsidR="00231A84" w:rsidRPr="00231A84">
        <w:rPr>
          <w:rFonts w:ascii="Georgia" w:hAnsi="Georgia"/>
          <w:sz w:val="24"/>
          <w:szCs w:val="24"/>
        </w:rPr>
        <w:t xml:space="preserve"> non dovuti determinerebbe la sola riduzione dell'esposizione debitoria ma</w:t>
      </w:r>
      <w:r>
        <w:rPr>
          <w:rFonts w:ascii="Georgia" w:hAnsi="Georgia"/>
          <w:sz w:val="24"/>
          <w:szCs w:val="24"/>
        </w:rPr>
        <w:t>turata dalla correntista (</w:t>
      </w:r>
      <w:proofErr w:type="spellStart"/>
      <w:r>
        <w:rPr>
          <w:rFonts w:ascii="Georgia" w:hAnsi="Georgia"/>
          <w:sz w:val="24"/>
          <w:szCs w:val="24"/>
        </w:rPr>
        <w:t>doc.l</w:t>
      </w:r>
      <w:proofErr w:type="spellEnd"/>
      <w:r>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5.</w:t>
      </w:r>
      <w:r w:rsidRPr="00231A84">
        <w:rPr>
          <w:rFonts w:ascii="Georgia" w:hAnsi="Georgia"/>
          <w:sz w:val="24"/>
          <w:szCs w:val="24"/>
        </w:rPr>
        <w:tab/>
        <w:t xml:space="preserve">condizione economiche applicate al rapporto di conto corrente n.960, tutte oggetto di puntuale pattuizione (dovendo </w:t>
      </w:r>
      <w:proofErr w:type="spellStart"/>
      <w:r w:rsidRPr="00231A84">
        <w:rPr>
          <w:rFonts w:ascii="Georgia" w:hAnsi="Georgia"/>
          <w:sz w:val="24"/>
          <w:szCs w:val="24"/>
        </w:rPr>
        <w:t>altresi</w:t>
      </w:r>
      <w:proofErr w:type="spellEnd"/>
      <w:r w:rsidRPr="00231A84">
        <w:rPr>
          <w:rFonts w:ascii="Georgia" w:hAnsi="Georgia"/>
          <w:sz w:val="24"/>
          <w:szCs w:val="24"/>
        </w:rPr>
        <w:t xml:space="preserve"> considerarsi quanto convenuto in sede di concessione </w:t>
      </w:r>
      <w:r w:rsidR="00CB4F58">
        <w:rPr>
          <w:rFonts w:ascii="Georgia" w:hAnsi="Georgia"/>
          <w:sz w:val="24"/>
          <w:szCs w:val="24"/>
        </w:rPr>
        <w:t>affidamenti), come attestato da</w:t>
      </w:r>
      <w:r w:rsidRPr="00231A84">
        <w:rPr>
          <w:rFonts w:ascii="Georgia" w:hAnsi="Georgia"/>
          <w:sz w:val="24"/>
          <w:szCs w:val="24"/>
        </w:rPr>
        <w:t>i contratti sottoscritti dall'attrice e prodotti dalla Banca (</w:t>
      </w:r>
      <w:proofErr w:type="spellStart"/>
      <w:r w:rsidRPr="00231A84">
        <w:rPr>
          <w:rFonts w:ascii="Georgia" w:hAnsi="Georgia"/>
          <w:sz w:val="24"/>
          <w:szCs w:val="24"/>
        </w:rPr>
        <w:t>docc</w:t>
      </w:r>
      <w:proofErr w:type="spellEnd"/>
      <w:r w:rsidRPr="00231A84">
        <w:rPr>
          <w:rFonts w:ascii="Georgia" w:hAnsi="Georgia"/>
          <w:sz w:val="24"/>
          <w:szCs w:val="24"/>
        </w:rPr>
        <w:t xml:space="preserve">.2-3 </w:t>
      </w:r>
      <w:proofErr w:type="spellStart"/>
      <w:r w:rsidRPr="00231A84">
        <w:rPr>
          <w:rFonts w:ascii="Georgia" w:hAnsi="Georgia"/>
          <w:sz w:val="24"/>
          <w:szCs w:val="24"/>
        </w:rPr>
        <w:t>cony</w:t>
      </w:r>
      <w:proofErr w:type="spellEnd"/>
      <w:r w:rsidRPr="00231A84">
        <w:rPr>
          <w:rFonts w:ascii="Georgia" w:hAnsi="Georgia"/>
          <w:sz w:val="24"/>
          <w:szCs w:val="24"/>
        </w:rPr>
        <w:t>.), in ogni c</w:t>
      </w:r>
      <w:r w:rsidR="007D2870">
        <w:rPr>
          <w:rFonts w:ascii="Georgia" w:hAnsi="Georgia"/>
          <w:sz w:val="24"/>
          <w:szCs w:val="24"/>
        </w:rPr>
        <w:t>aso ribadendosi che la</w:t>
      </w:r>
      <w:r w:rsidRPr="00231A84">
        <w:rPr>
          <w:rFonts w:ascii="Georgia" w:hAnsi="Georgia"/>
          <w:sz w:val="24"/>
          <w:szCs w:val="24"/>
        </w:rPr>
        <w:t xml:space="preserve"> correntista dava esecuzione al contratto per circa quattordici anni, in tal mondo convalidando tacitamente lo stesso;</w:t>
      </w:r>
    </w:p>
    <w:p w:rsidR="00231A84" w:rsidRDefault="00231A84" w:rsidP="00231A84">
      <w:pPr>
        <w:jc w:val="both"/>
        <w:rPr>
          <w:rFonts w:ascii="Georgia" w:hAnsi="Georgia"/>
          <w:sz w:val="24"/>
          <w:szCs w:val="24"/>
        </w:rPr>
      </w:pPr>
      <w:r w:rsidRPr="00231A84">
        <w:rPr>
          <w:rFonts w:ascii="Georgia" w:hAnsi="Georgia"/>
          <w:sz w:val="24"/>
          <w:szCs w:val="24"/>
        </w:rPr>
        <w:t>6.</w:t>
      </w:r>
      <w:r w:rsidRPr="00231A84">
        <w:rPr>
          <w:rFonts w:ascii="Georgia" w:hAnsi="Georgia"/>
          <w:sz w:val="24"/>
          <w:szCs w:val="24"/>
        </w:rPr>
        <w:tab/>
        <w:t>rispetto della normativa vigente in materia di traspa</w:t>
      </w:r>
      <w:r w:rsidR="007D2870">
        <w:rPr>
          <w:rFonts w:ascii="Georgia" w:hAnsi="Georgia"/>
          <w:sz w:val="24"/>
          <w:szCs w:val="24"/>
        </w:rPr>
        <w:t>renza bancaria, avendo la Banca</w:t>
      </w:r>
      <w:r w:rsidR="000E0F28">
        <w:rPr>
          <w:rFonts w:ascii="Georgia" w:hAnsi="Georgia"/>
          <w:sz w:val="24"/>
          <w:szCs w:val="24"/>
        </w:rPr>
        <w:t xml:space="preserve"> </w:t>
      </w:r>
      <w:r w:rsidRPr="00231A84">
        <w:rPr>
          <w:rFonts w:ascii="Georgia" w:hAnsi="Georgia"/>
          <w:sz w:val="24"/>
          <w:szCs w:val="24"/>
        </w:rPr>
        <w:t xml:space="preserve">periodicamente inviato estratti conto e riassunti scalari periodici, </w:t>
      </w:r>
      <w:proofErr w:type="spellStart"/>
      <w:r w:rsidRPr="00231A84">
        <w:rPr>
          <w:rFonts w:ascii="Georgia" w:hAnsi="Georgia"/>
          <w:sz w:val="24"/>
          <w:szCs w:val="24"/>
        </w:rPr>
        <w:t>nonche</w:t>
      </w:r>
      <w:proofErr w:type="spellEnd"/>
      <w:r w:rsidRPr="00231A84">
        <w:rPr>
          <w:rFonts w:ascii="Georgia" w:hAnsi="Georgia"/>
          <w:sz w:val="24"/>
          <w:szCs w:val="24"/>
        </w:rPr>
        <w:t xml:space="preserve"> compiuta comunicazione della modifica unilaterale delle cond</w:t>
      </w:r>
      <w:r w:rsidR="00796947">
        <w:rPr>
          <w:rFonts w:ascii="Georgia" w:hAnsi="Georgia"/>
          <w:sz w:val="24"/>
          <w:szCs w:val="24"/>
        </w:rPr>
        <w:t xml:space="preserve">izioni contrattuali (doc.10 </w:t>
      </w:r>
      <w:proofErr w:type="spellStart"/>
      <w:r w:rsidR="00796947">
        <w:rPr>
          <w:rFonts w:ascii="Georgia" w:hAnsi="Georgia"/>
          <w:sz w:val="24"/>
          <w:szCs w:val="24"/>
        </w:rPr>
        <w:t>conv</w:t>
      </w:r>
      <w:proofErr w:type="spellEnd"/>
      <w:r w:rsidRPr="00231A84">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7.</w:t>
      </w:r>
      <w:r w:rsidRPr="00231A84">
        <w:rPr>
          <w:rFonts w:ascii="Georgia" w:hAnsi="Georgia"/>
          <w:sz w:val="24"/>
          <w:szCs w:val="24"/>
        </w:rPr>
        <w:tab/>
        <w:t>legittima applicazione della capitalizzazione trime</w:t>
      </w:r>
      <w:r w:rsidR="00796947">
        <w:rPr>
          <w:rFonts w:ascii="Georgia" w:hAnsi="Georgia"/>
          <w:sz w:val="24"/>
          <w:szCs w:val="24"/>
        </w:rPr>
        <w:t>strale degli interessi, avendo l</w:t>
      </w:r>
      <w:r w:rsidRPr="00231A84">
        <w:rPr>
          <w:rFonts w:ascii="Georgia" w:hAnsi="Georgia"/>
          <w:sz w:val="24"/>
          <w:szCs w:val="24"/>
        </w:rPr>
        <w:t>a Banca</w:t>
      </w:r>
      <w:r w:rsidR="00796947">
        <w:rPr>
          <w:rFonts w:ascii="Georgia" w:hAnsi="Georgia"/>
          <w:sz w:val="24"/>
          <w:szCs w:val="24"/>
        </w:rPr>
        <w:t xml:space="preserve"> </w:t>
      </w:r>
      <w:r w:rsidRPr="00231A84">
        <w:rPr>
          <w:rFonts w:ascii="Georgia" w:hAnsi="Georgia"/>
          <w:sz w:val="24"/>
          <w:szCs w:val="24"/>
        </w:rPr>
        <w:t>adempiuto alle formalit</w:t>
      </w:r>
      <w:r w:rsidR="00796947">
        <w:rPr>
          <w:rFonts w:ascii="Georgia" w:hAnsi="Georgia"/>
          <w:sz w:val="24"/>
          <w:szCs w:val="24"/>
        </w:rPr>
        <w:t>à</w:t>
      </w:r>
      <w:r w:rsidRPr="00231A84">
        <w:rPr>
          <w:rFonts w:ascii="Georgia" w:hAnsi="Georgia"/>
          <w:sz w:val="24"/>
          <w:szCs w:val="24"/>
        </w:rPr>
        <w:t xml:space="preserve"> previste da Delibera CICR 09.02.2000, t</w:t>
      </w:r>
      <w:r w:rsidR="00796947">
        <w:rPr>
          <w:rFonts w:ascii="Georgia" w:hAnsi="Georgia"/>
          <w:sz w:val="24"/>
          <w:szCs w:val="24"/>
        </w:rPr>
        <w:t>ra cui non rientra la necessità di rinegoziare il</w:t>
      </w:r>
      <w:r w:rsidRPr="00231A84">
        <w:rPr>
          <w:rFonts w:ascii="Georgia" w:hAnsi="Georgia"/>
          <w:sz w:val="24"/>
          <w:szCs w:val="24"/>
        </w:rPr>
        <w:t xml:space="preserve"> contratto;</w:t>
      </w:r>
    </w:p>
    <w:p w:rsidR="00231A84" w:rsidRPr="00231A84" w:rsidRDefault="00231A84" w:rsidP="00231A84">
      <w:pPr>
        <w:jc w:val="both"/>
        <w:rPr>
          <w:rFonts w:ascii="Georgia" w:hAnsi="Georgia"/>
          <w:sz w:val="24"/>
          <w:szCs w:val="24"/>
        </w:rPr>
      </w:pPr>
      <w:r w:rsidRPr="00231A84">
        <w:rPr>
          <w:rFonts w:ascii="Georgia" w:hAnsi="Georgia"/>
          <w:sz w:val="24"/>
          <w:szCs w:val="24"/>
        </w:rPr>
        <w:t>8.</w:t>
      </w:r>
      <w:r w:rsidRPr="00231A84">
        <w:rPr>
          <w:rFonts w:ascii="Georgia" w:hAnsi="Georgia"/>
          <w:sz w:val="24"/>
          <w:szCs w:val="24"/>
        </w:rPr>
        <w:tab/>
        <w:t>legittima applicaz</w:t>
      </w:r>
      <w:r w:rsidR="00796947">
        <w:rPr>
          <w:rFonts w:ascii="Georgia" w:hAnsi="Georgia"/>
          <w:sz w:val="24"/>
          <w:szCs w:val="24"/>
        </w:rPr>
        <w:t>ione della commissione di massim</w:t>
      </w:r>
      <w:r w:rsidRPr="00231A84">
        <w:rPr>
          <w:rFonts w:ascii="Georgia" w:hAnsi="Georgia"/>
          <w:sz w:val="24"/>
          <w:szCs w:val="24"/>
        </w:rPr>
        <w:t>o scoperto (e successive commissioni), pattuit</w:t>
      </w:r>
      <w:r w:rsidR="00796947">
        <w:rPr>
          <w:rFonts w:ascii="Georgia" w:hAnsi="Georgia"/>
          <w:sz w:val="24"/>
          <w:szCs w:val="24"/>
        </w:rPr>
        <w:t>a nel rispetto di quanto imposta</w:t>
      </w:r>
      <w:r w:rsidRPr="00231A84">
        <w:rPr>
          <w:rFonts w:ascii="Georgia" w:hAnsi="Georgia"/>
          <w:sz w:val="24"/>
          <w:szCs w:val="24"/>
        </w:rPr>
        <w:t xml:space="preserve"> dagli interventi normativi susseguitisi in materia;</w:t>
      </w:r>
    </w:p>
    <w:p w:rsidR="00231A84" w:rsidRPr="00231A84" w:rsidRDefault="00231A84" w:rsidP="00231A84">
      <w:pPr>
        <w:jc w:val="both"/>
        <w:rPr>
          <w:rFonts w:ascii="Georgia" w:hAnsi="Georgia"/>
          <w:sz w:val="24"/>
          <w:szCs w:val="24"/>
        </w:rPr>
      </w:pPr>
      <w:r w:rsidRPr="00231A84">
        <w:rPr>
          <w:rFonts w:ascii="Georgia" w:hAnsi="Georgia"/>
          <w:sz w:val="24"/>
          <w:szCs w:val="24"/>
        </w:rPr>
        <w:lastRenderedPageBreak/>
        <w:t>9.</w:t>
      </w:r>
      <w:r w:rsidRPr="00231A84">
        <w:rPr>
          <w:rFonts w:ascii="Georgia" w:hAnsi="Georgia"/>
          <w:sz w:val="24"/>
          <w:szCs w:val="24"/>
        </w:rPr>
        <w:tab/>
        <w:t>infondatezza della censura circa l'applicazione delle c.d. "valute fittizie", a</w:t>
      </w:r>
      <w:r w:rsidR="00796947">
        <w:rPr>
          <w:rFonts w:ascii="Georgia" w:hAnsi="Georgia"/>
          <w:sz w:val="24"/>
          <w:szCs w:val="24"/>
        </w:rPr>
        <w:t>tteso the la Banca applicava il criterio del sald</w:t>
      </w:r>
      <w:r w:rsidRPr="00231A84">
        <w:rPr>
          <w:rFonts w:ascii="Georgia" w:hAnsi="Georgia"/>
          <w:sz w:val="24"/>
          <w:szCs w:val="24"/>
        </w:rPr>
        <w:t xml:space="preserve">o disponibile, in ogni caso non avendo la correntista individuato le operazioni </w:t>
      </w:r>
      <w:proofErr w:type="spellStart"/>
      <w:r w:rsidRPr="00231A84">
        <w:rPr>
          <w:rFonts w:ascii="Georgia" w:hAnsi="Georgia"/>
          <w:sz w:val="24"/>
          <w:szCs w:val="24"/>
        </w:rPr>
        <w:t>asseritamente</w:t>
      </w:r>
      <w:proofErr w:type="spellEnd"/>
      <w:r w:rsidRPr="00231A84">
        <w:rPr>
          <w:rFonts w:ascii="Georgia" w:hAnsi="Georgia"/>
          <w:sz w:val="24"/>
          <w:szCs w:val="24"/>
        </w:rPr>
        <w:t xml:space="preserve"> illegittime;</w:t>
      </w:r>
    </w:p>
    <w:p w:rsidR="00231A84" w:rsidRPr="00231A84" w:rsidRDefault="00231A84" w:rsidP="00231A84">
      <w:pPr>
        <w:jc w:val="both"/>
        <w:rPr>
          <w:rFonts w:ascii="Georgia" w:hAnsi="Georgia"/>
          <w:sz w:val="24"/>
          <w:szCs w:val="24"/>
        </w:rPr>
      </w:pPr>
      <w:r w:rsidRPr="00231A84">
        <w:rPr>
          <w:rFonts w:ascii="Georgia" w:hAnsi="Georgia"/>
          <w:sz w:val="24"/>
          <w:szCs w:val="24"/>
        </w:rPr>
        <w:t>10.</w:t>
      </w:r>
      <w:r w:rsidRPr="00231A84">
        <w:rPr>
          <w:rFonts w:ascii="Georgia" w:hAnsi="Georgia"/>
          <w:sz w:val="24"/>
          <w:szCs w:val="24"/>
        </w:rPr>
        <w:tab/>
        <w:t>insussistenza di ipotesi di usura oggettiva, no</w:t>
      </w:r>
      <w:r w:rsidR="00796947">
        <w:rPr>
          <w:rFonts w:ascii="Georgia" w:hAnsi="Georgia"/>
          <w:sz w:val="24"/>
          <w:szCs w:val="24"/>
        </w:rPr>
        <w:t>n avendo la Banca mai superato l</w:t>
      </w:r>
      <w:r w:rsidRPr="00231A84">
        <w:rPr>
          <w:rFonts w:ascii="Georgia" w:hAnsi="Georgia"/>
          <w:sz w:val="24"/>
          <w:szCs w:val="24"/>
        </w:rPr>
        <w:t>a soglia di usura, circostanza da escludersi applicando i criteri di calcolo indicati da Banca d'Italia, anche in punto computo commissioni di massimo scoperto ai fini dell'accertamento del tasso globale annuo effettivo;</w:t>
      </w:r>
    </w:p>
    <w:p w:rsidR="00231A84" w:rsidRPr="00231A84" w:rsidRDefault="00231A84" w:rsidP="00231A84">
      <w:pPr>
        <w:jc w:val="both"/>
        <w:rPr>
          <w:rFonts w:ascii="Georgia" w:hAnsi="Georgia"/>
          <w:sz w:val="24"/>
          <w:szCs w:val="24"/>
        </w:rPr>
      </w:pPr>
      <w:r w:rsidRPr="00231A84">
        <w:rPr>
          <w:rFonts w:ascii="Georgia" w:hAnsi="Georgia"/>
          <w:sz w:val="24"/>
          <w:szCs w:val="24"/>
        </w:rPr>
        <w:t>11.</w:t>
      </w:r>
      <w:r w:rsidRPr="00231A84">
        <w:rPr>
          <w:rFonts w:ascii="Georgia" w:hAnsi="Georgia"/>
          <w:sz w:val="24"/>
          <w:szCs w:val="24"/>
        </w:rPr>
        <w:tab/>
        <w:t>infondatezza della contestazione svolta in merito alla segnalazione presso la Centrale Rischi della posi</w:t>
      </w:r>
      <w:r w:rsidR="00796947">
        <w:rPr>
          <w:rFonts w:ascii="Georgia" w:hAnsi="Georgia"/>
          <w:sz w:val="24"/>
          <w:szCs w:val="24"/>
        </w:rPr>
        <w:t>zione di cui e causa, essendo il</w:t>
      </w:r>
      <w:r w:rsidRPr="00231A84">
        <w:rPr>
          <w:rFonts w:ascii="Georgia" w:hAnsi="Georgia"/>
          <w:sz w:val="24"/>
          <w:szCs w:val="24"/>
        </w:rPr>
        <w:t xml:space="preserve"> rapporto tuttora in essere ed operanti le linee di</w:t>
      </w:r>
      <w:r w:rsidR="000E0F28">
        <w:rPr>
          <w:rFonts w:ascii="Georgia" w:hAnsi="Georgia"/>
          <w:sz w:val="24"/>
          <w:szCs w:val="24"/>
        </w:rPr>
        <w:t xml:space="preserve"> credito concesso (doc. 1 7 </w:t>
      </w:r>
      <w:proofErr w:type="spellStart"/>
      <w:r w:rsidR="000E0F28">
        <w:rPr>
          <w:rFonts w:ascii="Georgia" w:hAnsi="Georgia"/>
          <w:sz w:val="24"/>
          <w:szCs w:val="24"/>
        </w:rPr>
        <w:t>conv</w:t>
      </w:r>
      <w:proofErr w:type="spellEnd"/>
      <w:r w:rsidRPr="00231A84">
        <w:rPr>
          <w:rFonts w:ascii="Georgia" w:hAnsi="Georgia"/>
          <w:sz w:val="24"/>
          <w:szCs w:val="24"/>
        </w:rPr>
        <w:t>.);</w:t>
      </w:r>
    </w:p>
    <w:p w:rsidR="00231A84" w:rsidRPr="00231A84" w:rsidRDefault="00796947" w:rsidP="00231A84">
      <w:pPr>
        <w:jc w:val="both"/>
        <w:rPr>
          <w:rFonts w:ascii="Georgia" w:hAnsi="Georgia"/>
          <w:sz w:val="24"/>
          <w:szCs w:val="24"/>
        </w:rPr>
      </w:pPr>
      <w:r>
        <w:rPr>
          <w:rFonts w:ascii="Georgia" w:hAnsi="Georgia"/>
          <w:sz w:val="24"/>
          <w:szCs w:val="24"/>
        </w:rPr>
        <w:t>12.</w:t>
      </w:r>
      <w:r>
        <w:rPr>
          <w:rFonts w:ascii="Georgia" w:hAnsi="Georgia"/>
          <w:sz w:val="24"/>
          <w:szCs w:val="24"/>
        </w:rPr>
        <w:tab/>
        <w:t xml:space="preserve">inammissibilità </w:t>
      </w:r>
      <w:r w:rsidR="00231A84" w:rsidRPr="00231A84">
        <w:rPr>
          <w:rFonts w:ascii="Georgia" w:hAnsi="Georgia"/>
          <w:sz w:val="24"/>
          <w:szCs w:val="24"/>
        </w:rPr>
        <w:t xml:space="preserve"> della domanda di </w:t>
      </w:r>
      <w:r w:rsidR="00CB4F58">
        <w:rPr>
          <w:rFonts w:ascii="Georgia" w:hAnsi="Georgia"/>
          <w:sz w:val="24"/>
          <w:szCs w:val="24"/>
        </w:rPr>
        <w:t>nullità</w:t>
      </w:r>
      <w:r>
        <w:rPr>
          <w:rFonts w:ascii="Georgia" w:hAnsi="Georgia"/>
          <w:sz w:val="24"/>
          <w:szCs w:val="24"/>
        </w:rPr>
        <w:t xml:space="preserve"> delle obbligazioni accessorie al rapporto principale, attesa genericità</w:t>
      </w:r>
      <w:r w:rsidR="00231A84" w:rsidRPr="00231A84">
        <w:rPr>
          <w:rFonts w:ascii="Georgia" w:hAnsi="Georgia"/>
          <w:sz w:val="24"/>
          <w:szCs w:val="24"/>
        </w:rPr>
        <w:t xml:space="preserve"> e indeterminatezza della domanda, non rinvenendosi neppure menzione dei rapporti cui l'attrice si riferisce;</w:t>
      </w:r>
    </w:p>
    <w:p w:rsidR="00231A84" w:rsidRPr="00231A84" w:rsidRDefault="00796947" w:rsidP="00231A84">
      <w:pPr>
        <w:jc w:val="both"/>
        <w:rPr>
          <w:rFonts w:ascii="Georgia" w:hAnsi="Georgia"/>
          <w:sz w:val="24"/>
          <w:szCs w:val="24"/>
        </w:rPr>
      </w:pPr>
      <w:r>
        <w:rPr>
          <w:rFonts w:ascii="Georgia" w:hAnsi="Georgia"/>
          <w:sz w:val="24"/>
          <w:szCs w:val="24"/>
        </w:rPr>
        <w:t>13.</w:t>
      </w:r>
      <w:r>
        <w:rPr>
          <w:rFonts w:ascii="Georgia" w:hAnsi="Georgia"/>
          <w:sz w:val="24"/>
          <w:szCs w:val="24"/>
        </w:rPr>
        <w:tab/>
        <w:t>inammissibilità</w:t>
      </w:r>
      <w:r w:rsidR="00231A84" w:rsidRPr="00231A84">
        <w:rPr>
          <w:rFonts w:ascii="Georgia" w:hAnsi="Georgia"/>
          <w:sz w:val="24"/>
          <w:szCs w:val="24"/>
        </w:rPr>
        <w:t xml:space="preserve"> della richiesta di CTU, in quan</w:t>
      </w:r>
      <w:r>
        <w:rPr>
          <w:rFonts w:ascii="Georgia" w:hAnsi="Georgia"/>
          <w:sz w:val="24"/>
          <w:szCs w:val="24"/>
        </w:rPr>
        <w:t xml:space="preserve">to meramente esplorativa, </w:t>
      </w:r>
      <w:proofErr w:type="spellStart"/>
      <w:r>
        <w:rPr>
          <w:rFonts w:ascii="Georgia" w:hAnsi="Georgia"/>
          <w:sz w:val="24"/>
          <w:szCs w:val="24"/>
        </w:rPr>
        <w:t>nonchè</w:t>
      </w:r>
      <w:proofErr w:type="spellEnd"/>
      <w:r w:rsidR="00231A84" w:rsidRPr="00231A84">
        <w:rPr>
          <w:rFonts w:ascii="Georgia" w:hAnsi="Georgia"/>
          <w:sz w:val="24"/>
          <w:szCs w:val="24"/>
        </w:rPr>
        <w:t xml:space="preserve"> dell'ordine </w:t>
      </w:r>
      <w:r>
        <w:rPr>
          <w:rFonts w:ascii="Georgia" w:hAnsi="Georgia"/>
          <w:sz w:val="24"/>
          <w:szCs w:val="24"/>
        </w:rPr>
        <w:t>di esibizione ex art.120 TUB, il cui esperimento è</w:t>
      </w:r>
      <w:r w:rsidR="00231A84" w:rsidRPr="00231A84">
        <w:rPr>
          <w:rFonts w:ascii="Georgia" w:hAnsi="Georgia"/>
          <w:sz w:val="24"/>
          <w:szCs w:val="24"/>
        </w:rPr>
        <w:t xml:space="preserve"> subordinato alla previa proposizione dell' istanza ex art.119 TUB.</w:t>
      </w:r>
    </w:p>
    <w:p w:rsidR="00231A84" w:rsidRPr="00231A84" w:rsidRDefault="00231A84" w:rsidP="00231A84">
      <w:pPr>
        <w:jc w:val="both"/>
        <w:rPr>
          <w:rFonts w:ascii="Georgia" w:hAnsi="Georgia"/>
          <w:sz w:val="24"/>
          <w:szCs w:val="24"/>
        </w:rPr>
      </w:pPr>
      <w:r w:rsidRPr="00231A84">
        <w:rPr>
          <w:rFonts w:ascii="Georgia" w:hAnsi="Georgia"/>
          <w:sz w:val="24"/>
          <w:szCs w:val="24"/>
        </w:rPr>
        <w:t>Concessi termini per memorie d</w:t>
      </w:r>
      <w:r w:rsidR="00796947">
        <w:rPr>
          <w:rFonts w:ascii="Georgia" w:hAnsi="Georgia"/>
          <w:sz w:val="24"/>
          <w:szCs w:val="24"/>
        </w:rPr>
        <w:t xml:space="preserve">ifensive e istruttorie, all'udienza del 09.05.2013 il </w:t>
      </w:r>
      <w:r w:rsidRPr="00231A84">
        <w:rPr>
          <w:rFonts w:ascii="Georgia" w:hAnsi="Georgia"/>
          <w:sz w:val="24"/>
          <w:szCs w:val="24"/>
        </w:rPr>
        <w:t xml:space="preserve">giudice ammetteva CTU contabile, dandone incarico alla dott.ssa </w:t>
      </w:r>
      <w:r w:rsidR="00796947">
        <w:rPr>
          <w:rFonts w:ascii="Georgia" w:hAnsi="Georgia"/>
          <w:sz w:val="24"/>
          <w:szCs w:val="24"/>
        </w:rPr>
        <w:t>______________</w:t>
      </w:r>
      <w:r w:rsidRPr="00231A84">
        <w:rPr>
          <w:rFonts w:ascii="Georgia" w:hAnsi="Georgia"/>
          <w:sz w:val="24"/>
          <w:szCs w:val="24"/>
        </w:rPr>
        <w:t>, th</w:t>
      </w:r>
      <w:r w:rsidR="00796947">
        <w:rPr>
          <w:rFonts w:ascii="Georgia" w:hAnsi="Georgia"/>
          <w:sz w:val="24"/>
          <w:szCs w:val="24"/>
        </w:rPr>
        <w:t>e in data 20.02.14 depositava il</w:t>
      </w:r>
      <w:r w:rsidRPr="00231A84">
        <w:rPr>
          <w:rFonts w:ascii="Georgia" w:hAnsi="Georgia"/>
          <w:sz w:val="24"/>
          <w:szCs w:val="24"/>
        </w:rPr>
        <w:t xml:space="preserve"> proprio elaborate finale, e, all'esito di chiarimenti richiesti dal giudice, elaborati integrativi in data 10.03.14 e 30.06.14.</w:t>
      </w:r>
    </w:p>
    <w:p w:rsidR="00231A84" w:rsidRDefault="00231A84" w:rsidP="00231A84">
      <w:pPr>
        <w:jc w:val="both"/>
        <w:rPr>
          <w:rFonts w:ascii="Georgia" w:hAnsi="Georgia"/>
          <w:sz w:val="24"/>
          <w:szCs w:val="24"/>
        </w:rPr>
      </w:pPr>
      <w:r w:rsidRPr="00231A84">
        <w:rPr>
          <w:rFonts w:ascii="Georgia" w:hAnsi="Georgia"/>
          <w:sz w:val="24"/>
          <w:szCs w:val="24"/>
        </w:rPr>
        <w:t>Fissata udienza di preci</w:t>
      </w:r>
      <w:r w:rsidR="00796947">
        <w:rPr>
          <w:rFonts w:ascii="Georgia" w:hAnsi="Georgia"/>
          <w:sz w:val="24"/>
          <w:szCs w:val="24"/>
        </w:rPr>
        <w:t>sazione delle conclusioni per il</w:t>
      </w:r>
      <w:r w:rsidRPr="00231A84">
        <w:rPr>
          <w:rFonts w:ascii="Georgia" w:hAnsi="Georgia"/>
          <w:sz w:val="24"/>
          <w:szCs w:val="24"/>
        </w:rPr>
        <w:t xml:space="preserve"> 24.03.2015, suite conclusioni precisate dalle parti come in epigrafe, </w:t>
      </w:r>
      <w:proofErr w:type="spellStart"/>
      <w:r w:rsidRPr="00231A84">
        <w:rPr>
          <w:rFonts w:ascii="Georgia" w:hAnsi="Georgia"/>
          <w:sz w:val="24"/>
          <w:szCs w:val="24"/>
        </w:rPr>
        <w:t>ii</w:t>
      </w:r>
      <w:proofErr w:type="spellEnd"/>
      <w:r w:rsidRPr="00231A84">
        <w:rPr>
          <w:rFonts w:ascii="Georgia" w:hAnsi="Georgia"/>
          <w:sz w:val="24"/>
          <w:szCs w:val="24"/>
        </w:rPr>
        <w:t xml:space="preserve"> giudice tratteneva la causa in decisione, dando termini di Legge per memorie conclusionali e memorie di replica.</w:t>
      </w:r>
    </w:p>
    <w:p w:rsidR="00231A84" w:rsidRPr="00231A84" w:rsidRDefault="00231A84" w:rsidP="00796947">
      <w:pPr>
        <w:jc w:val="center"/>
        <w:rPr>
          <w:rFonts w:ascii="Georgia" w:hAnsi="Georgia"/>
          <w:sz w:val="24"/>
          <w:szCs w:val="24"/>
        </w:rPr>
      </w:pPr>
      <w:r w:rsidRPr="00231A84">
        <w:rPr>
          <w:rFonts w:ascii="Georgia" w:hAnsi="Georgia"/>
          <w:sz w:val="24"/>
          <w:szCs w:val="24"/>
        </w:rPr>
        <w:t>Motivi della decisione</w:t>
      </w:r>
    </w:p>
    <w:p w:rsidR="00231A84" w:rsidRPr="00231A84" w:rsidRDefault="00231A84" w:rsidP="00231A84">
      <w:pPr>
        <w:jc w:val="both"/>
        <w:rPr>
          <w:rFonts w:ascii="Georgia" w:hAnsi="Georgia"/>
          <w:sz w:val="24"/>
          <w:szCs w:val="24"/>
        </w:rPr>
      </w:pPr>
      <w:r w:rsidRPr="00231A84">
        <w:rPr>
          <w:rFonts w:ascii="Georgia" w:hAnsi="Georgia"/>
          <w:sz w:val="24"/>
          <w:szCs w:val="24"/>
        </w:rPr>
        <w:t>In via pre</w:t>
      </w:r>
      <w:r w:rsidR="00796947">
        <w:rPr>
          <w:rFonts w:ascii="Georgia" w:hAnsi="Georgia"/>
          <w:sz w:val="24"/>
          <w:szCs w:val="24"/>
        </w:rPr>
        <w:t>liminare, infondata si reputa la</w:t>
      </w:r>
      <w:r w:rsidRPr="00231A84">
        <w:rPr>
          <w:rFonts w:ascii="Georgia" w:hAnsi="Georgia"/>
          <w:sz w:val="24"/>
          <w:szCs w:val="24"/>
        </w:rPr>
        <w:t xml:space="preserve"> contestazione de</w:t>
      </w:r>
      <w:r w:rsidR="00796947">
        <w:rPr>
          <w:rFonts w:ascii="Georgia" w:hAnsi="Georgia"/>
          <w:sz w:val="24"/>
          <w:szCs w:val="24"/>
        </w:rPr>
        <w:t>lla convenuta di inammissibilità</w:t>
      </w:r>
      <w:r w:rsidRPr="00231A84">
        <w:rPr>
          <w:rFonts w:ascii="Georgia" w:hAnsi="Georgia"/>
          <w:sz w:val="24"/>
          <w:szCs w:val="24"/>
        </w:rPr>
        <w:t xml:space="preserve"> della domanda </w:t>
      </w:r>
      <w:proofErr w:type="spellStart"/>
      <w:r w:rsidRPr="00231A84">
        <w:rPr>
          <w:rFonts w:ascii="Georgia" w:hAnsi="Georgia"/>
          <w:sz w:val="24"/>
          <w:szCs w:val="24"/>
        </w:rPr>
        <w:t>attorea</w:t>
      </w:r>
      <w:proofErr w:type="spellEnd"/>
      <w:r w:rsidRPr="00231A84">
        <w:rPr>
          <w:rFonts w:ascii="Georgia" w:hAnsi="Georgia"/>
          <w:sz w:val="24"/>
          <w:szCs w:val="24"/>
        </w:rPr>
        <w:t xml:space="preserve"> di condanna della banca alla restituzione delle somme illegittimamente addebitate, domanda che, in presenza di rapporto di conto ancora in essere, non potrebbe convertirsi in domanda di mero accertamento; premesso che, ai sensi dell'art.1827 c.c., "sin dal momento dell'annotazione</w:t>
      </w:r>
      <w:r w:rsidR="00796947">
        <w:rPr>
          <w:rFonts w:ascii="Georgia" w:hAnsi="Georgia"/>
          <w:sz w:val="24"/>
          <w:szCs w:val="24"/>
        </w:rPr>
        <w:t>, avvedutosi dell'</w:t>
      </w:r>
      <w:r w:rsidR="0047254D">
        <w:rPr>
          <w:rFonts w:ascii="Georgia" w:hAnsi="Georgia"/>
          <w:sz w:val="24"/>
          <w:szCs w:val="24"/>
        </w:rPr>
        <w:t xml:space="preserve"> illegittimit</w:t>
      </w:r>
      <w:r w:rsidR="00796947">
        <w:rPr>
          <w:rFonts w:ascii="Georgia" w:hAnsi="Georgia"/>
          <w:sz w:val="24"/>
          <w:szCs w:val="24"/>
        </w:rPr>
        <w:t>à dell'addebito in conto, il</w:t>
      </w:r>
      <w:r w:rsidRPr="00231A84">
        <w:rPr>
          <w:rFonts w:ascii="Georgia" w:hAnsi="Georgia"/>
          <w:sz w:val="24"/>
          <w:szCs w:val="24"/>
        </w:rPr>
        <w:t xml:space="preserve"> corr</w:t>
      </w:r>
      <w:r w:rsidR="00796947">
        <w:rPr>
          <w:rFonts w:ascii="Georgia" w:hAnsi="Georgia"/>
          <w:sz w:val="24"/>
          <w:szCs w:val="24"/>
        </w:rPr>
        <w:t xml:space="preserve">entista potrà naturalmente </w:t>
      </w:r>
      <w:r w:rsidRPr="00231A84">
        <w:rPr>
          <w:rFonts w:ascii="Georgia" w:hAnsi="Georgia"/>
          <w:sz w:val="24"/>
          <w:szCs w:val="24"/>
        </w:rPr>
        <w:t xml:space="preserve"> agi</w:t>
      </w:r>
      <w:r w:rsidR="00796947">
        <w:rPr>
          <w:rFonts w:ascii="Georgia" w:hAnsi="Georgia"/>
          <w:sz w:val="24"/>
          <w:szCs w:val="24"/>
        </w:rPr>
        <w:t xml:space="preserve">re per far dichiarare la nullità </w:t>
      </w:r>
      <w:r w:rsidRPr="00231A84">
        <w:rPr>
          <w:rFonts w:ascii="Georgia" w:hAnsi="Georgia"/>
          <w:sz w:val="24"/>
          <w:szCs w:val="24"/>
        </w:rPr>
        <w:t xml:space="preserve"> del </w:t>
      </w:r>
      <w:r w:rsidR="0047254D">
        <w:rPr>
          <w:rFonts w:ascii="Georgia" w:hAnsi="Georgia"/>
          <w:sz w:val="24"/>
          <w:szCs w:val="24"/>
        </w:rPr>
        <w:t>titol</w:t>
      </w:r>
      <w:r w:rsidRPr="00231A84">
        <w:rPr>
          <w:rFonts w:ascii="Georgia" w:hAnsi="Georgia"/>
          <w:sz w:val="24"/>
          <w:szCs w:val="24"/>
        </w:rPr>
        <w:t>o su cui quel</w:t>
      </w:r>
      <w:r w:rsidR="0047254D">
        <w:rPr>
          <w:rFonts w:ascii="Georgia" w:hAnsi="Georgia"/>
          <w:sz w:val="24"/>
          <w:szCs w:val="24"/>
        </w:rPr>
        <w:t xml:space="preserve"> adde</w:t>
      </w:r>
      <w:r w:rsidRPr="00231A84">
        <w:rPr>
          <w:rFonts w:ascii="Georgia" w:hAnsi="Georgia"/>
          <w:sz w:val="24"/>
          <w:szCs w:val="24"/>
        </w:rPr>
        <w:t>bito si basa e, di conseguenza, p</w:t>
      </w:r>
      <w:r w:rsidR="0047254D">
        <w:rPr>
          <w:rFonts w:ascii="Georgia" w:hAnsi="Georgia"/>
          <w:sz w:val="24"/>
          <w:szCs w:val="24"/>
        </w:rPr>
        <w:t>er ottenere una rettifica in suo</w:t>
      </w:r>
      <w:r w:rsidRPr="00231A84">
        <w:rPr>
          <w:rFonts w:ascii="Georgia" w:hAnsi="Georgia"/>
          <w:sz w:val="24"/>
          <w:szCs w:val="24"/>
        </w:rPr>
        <w:t xml:space="preserve"> favore delle risultanze del canto stesso" (cosi Cass. n.24418/2010), si osserva in ogni caso che gli attori, rassegnando le proprie conclusioni in atto di citazione, chiedevano di "accertare l'esatto dare-avere tra le parti", ponendosi la successive domanda di condanna come ulteriore, </w:t>
      </w:r>
      <w:proofErr w:type="spellStart"/>
      <w:r w:rsidRPr="00231A84">
        <w:rPr>
          <w:rFonts w:ascii="Georgia" w:hAnsi="Georgia"/>
          <w:sz w:val="24"/>
          <w:szCs w:val="24"/>
        </w:rPr>
        <w:t>benche</w:t>
      </w:r>
      <w:proofErr w:type="spellEnd"/>
      <w:r w:rsidRPr="00231A84">
        <w:rPr>
          <w:rFonts w:ascii="Georgia" w:hAnsi="Georgia"/>
          <w:sz w:val="24"/>
          <w:szCs w:val="24"/>
        </w:rPr>
        <w:t xml:space="preserve"> logicamente dipendente, rispetto alla richiesta di rideterminazi</w:t>
      </w:r>
      <w:r w:rsidR="0047254D">
        <w:rPr>
          <w:rFonts w:ascii="Georgia" w:hAnsi="Georgia"/>
          <w:sz w:val="24"/>
          <w:szCs w:val="24"/>
        </w:rPr>
        <w:t>one del saldo, da ciò conseguendo che l’inammissibilità</w:t>
      </w:r>
      <w:r w:rsidRPr="00231A84">
        <w:rPr>
          <w:rFonts w:ascii="Georgia" w:hAnsi="Georgia"/>
          <w:sz w:val="24"/>
          <w:szCs w:val="24"/>
        </w:rPr>
        <w:t xml:space="preserve"> dell'una non si riflette sull'altra (sempre richiamandosi le condivisibili </w:t>
      </w:r>
      <w:r w:rsidR="0047254D">
        <w:rPr>
          <w:rFonts w:ascii="Georgia" w:hAnsi="Georgia"/>
          <w:sz w:val="24"/>
          <w:szCs w:val="24"/>
        </w:rPr>
        <w:t xml:space="preserve">argomentazioni </w:t>
      </w:r>
      <w:r w:rsidRPr="00231A84">
        <w:rPr>
          <w:rFonts w:ascii="Georgia" w:hAnsi="Georgia"/>
          <w:sz w:val="24"/>
          <w:szCs w:val="24"/>
        </w:rPr>
        <w:t>di cui a Cass. S.U. n.24418/l0, si precisa che</w:t>
      </w:r>
      <w:r w:rsidR="0047254D">
        <w:rPr>
          <w:rFonts w:ascii="Georgia" w:hAnsi="Georgia"/>
          <w:sz w:val="24"/>
          <w:szCs w:val="24"/>
        </w:rPr>
        <w:t xml:space="preserve"> la domanda posta dalla società attrice andrà</w:t>
      </w:r>
      <w:r w:rsidRPr="00231A84">
        <w:rPr>
          <w:rFonts w:ascii="Georgia" w:hAnsi="Georgia"/>
          <w:sz w:val="24"/>
          <w:szCs w:val="24"/>
        </w:rPr>
        <w:t xml:space="preserve"> intesa come domanda di</w:t>
      </w:r>
      <w:r w:rsidR="0047254D">
        <w:rPr>
          <w:rFonts w:ascii="Georgia" w:hAnsi="Georgia"/>
          <w:sz w:val="24"/>
          <w:szCs w:val="24"/>
        </w:rPr>
        <w:t xml:space="preserve"> restituzione, ove nelle more il</w:t>
      </w:r>
      <w:r w:rsidRPr="00231A84">
        <w:rPr>
          <w:rFonts w:ascii="Georgia" w:hAnsi="Georgia"/>
          <w:sz w:val="24"/>
          <w:szCs w:val="24"/>
        </w:rPr>
        <w:t xml:space="preserve"> conto fosse stato chiuso, con pagamento delle voci indebite, ovvero come doman</w:t>
      </w:r>
      <w:r w:rsidR="0047254D">
        <w:rPr>
          <w:rFonts w:ascii="Georgia" w:hAnsi="Georgia"/>
          <w:sz w:val="24"/>
          <w:szCs w:val="24"/>
        </w:rPr>
        <w:t>da di rettifica del saldo ove il</w:t>
      </w:r>
      <w:r w:rsidRPr="00231A84">
        <w:rPr>
          <w:rFonts w:ascii="Georgia" w:hAnsi="Georgia"/>
          <w:sz w:val="24"/>
          <w:szCs w:val="24"/>
        </w:rPr>
        <w:t xml:space="preserve"> conto fosse tuttora aperto, previa </w:t>
      </w:r>
      <w:r w:rsidRPr="00231A84">
        <w:rPr>
          <w:rFonts w:ascii="Georgia" w:hAnsi="Georgia"/>
          <w:sz w:val="24"/>
          <w:szCs w:val="24"/>
        </w:rPr>
        <w:lastRenderedPageBreak/>
        <w:t>"</w:t>
      </w:r>
      <w:r w:rsidR="0047254D">
        <w:rPr>
          <w:rFonts w:ascii="Georgia" w:hAnsi="Georgia"/>
          <w:sz w:val="24"/>
          <w:szCs w:val="24"/>
        </w:rPr>
        <w:t xml:space="preserve">eliminazione </w:t>
      </w:r>
      <w:r w:rsidRPr="00231A84">
        <w:rPr>
          <w:rFonts w:ascii="Georgia" w:hAnsi="Georgia"/>
          <w:sz w:val="24"/>
          <w:szCs w:val="24"/>
        </w:rPr>
        <w:t>dal conto" ex art.1827 comma 2 c.c. dell'importo che si accerti indebitamente annotato a debito).</w:t>
      </w:r>
    </w:p>
    <w:p w:rsidR="00231A84" w:rsidRPr="00231A84" w:rsidRDefault="00231A84" w:rsidP="00231A84">
      <w:pPr>
        <w:jc w:val="both"/>
        <w:rPr>
          <w:rFonts w:ascii="Georgia" w:hAnsi="Georgia"/>
          <w:sz w:val="24"/>
          <w:szCs w:val="24"/>
        </w:rPr>
      </w:pPr>
      <w:r w:rsidRPr="00231A84">
        <w:rPr>
          <w:rFonts w:ascii="Georgia" w:hAnsi="Georgia"/>
          <w:sz w:val="24"/>
          <w:szCs w:val="24"/>
        </w:rPr>
        <w:t>Prima di affrontare nel merito le contestazioni svolte dalle parti, si</w:t>
      </w:r>
      <w:r w:rsidR="0047254D">
        <w:rPr>
          <w:rFonts w:ascii="Georgia" w:hAnsi="Georgia"/>
          <w:sz w:val="24"/>
          <w:szCs w:val="24"/>
        </w:rPr>
        <w:t xml:space="preserve"> reputa opportuno premettere che  in data 21.12.1998 la Società</w:t>
      </w:r>
      <w:r w:rsidRPr="00231A84">
        <w:rPr>
          <w:rFonts w:ascii="Georgia" w:hAnsi="Georgia"/>
          <w:sz w:val="24"/>
          <w:szCs w:val="24"/>
        </w:rPr>
        <w:t xml:space="preserve"> attrice sottoscriveva contratto di conto corrente n</w:t>
      </w:r>
      <w:r w:rsidR="0047254D">
        <w:rPr>
          <w:rFonts w:ascii="Georgia" w:hAnsi="Georgia"/>
          <w:sz w:val="24"/>
          <w:szCs w:val="24"/>
        </w:rPr>
        <w:t>______ (</w:t>
      </w:r>
      <w:proofErr w:type="spellStart"/>
      <w:r w:rsidR="0047254D">
        <w:rPr>
          <w:rFonts w:ascii="Georgia" w:hAnsi="Georgia"/>
          <w:sz w:val="24"/>
          <w:szCs w:val="24"/>
        </w:rPr>
        <w:t>docc</w:t>
      </w:r>
      <w:proofErr w:type="spellEnd"/>
      <w:r w:rsidR="0047254D">
        <w:rPr>
          <w:rFonts w:ascii="Georgia" w:hAnsi="Georgia"/>
          <w:sz w:val="24"/>
          <w:szCs w:val="24"/>
        </w:rPr>
        <w:t xml:space="preserve">.2-3 </w:t>
      </w:r>
      <w:proofErr w:type="spellStart"/>
      <w:r w:rsidR="0047254D">
        <w:rPr>
          <w:rFonts w:ascii="Georgia" w:hAnsi="Georgia"/>
          <w:sz w:val="24"/>
          <w:szCs w:val="24"/>
        </w:rPr>
        <w:t>cony</w:t>
      </w:r>
      <w:proofErr w:type="spellEnd"/>
      <w:r w:rsidR="0047254D">
        <w:rPr>
          <w:rFonts w:ascii="Georgia" w:hAnsi="Georgia"/>
          <w:sz w:val="24"/>
          <w:szCs w:val="24"/>
        </w:rPr>
        <w:t>.), nell'amb</w:t>
      </w:r>
      <w:r w:rsidRPr="00231A84">
        <w:rPr>
          <w:rFonts w:ascii="Georgia" w:hAnsi="Georgia"/>
          <w:sz w:val="24"/>
          <w:szCs w:val="24"/>
        </w:rPr>
        <w:t>ito del quale erano accordate linee di credito, finan</w:t>
      </w:r>
      <w:r w:rsidR="0047254D">
        <w:rPr>
          <w:rFonts w:ascii="Georgia" w:hAnsi="Georgia"/>
          <w:sz w:val="24"/>
          <w:szCs w:val="24"/>
        </w:rPr>
        <w:t xml:space="preserve">ziamenti a medio termine, </w:t>
      </w:r>
      <w:proofErr w:type="spellStart"/>
      <w:r w:rsidR="0047254D">
        <w:rPr>
          <w:rFonts w:ascii="Georgia" w:hAnsi="Georgia"/>
          <w:sz w:val="24"/>
          <w:szCs w:val="24"/>
        </w:rPr>
        <w:t>nonchè</w:t>
      </w:r>
      <w:proofErr w:type="spellEnd"/>
      <w:r w:rsidRPr="00231A84">
        <w:rPr>
          <w:rFonts w:ascii="Georgia" w:hAnsi="Georgia"/>
          <w:sz w:val="24"/>
          <w:szCs w:val="24"/>
        </w:rPr>
        <w:t xml:space="preserve"> fido per cassa (come ricavabile dalla documenta</w:t>
      </w:r>
      <w:r w:rsidR="0047254D">
        <w:rPr>
          <w:rFonts w:ascii="Georgia" w:hAnsi="Georgia"/>
          <w:sz w:val="24"/>
          <w:szCs w:val="24"/>
        </w:rPr>
        <w:t xml:space="preserve">zione, prodotta sub doc.6 </w:t>
      </w:r>
      <w:proofErr w:type="spellStart"/>
      <w:r w:rsidR="0047254D">
        <w:rPr>
          <w:rFonts w:ascii="Georgia" w:hAnsi="Georgia"/>
          <w:sz w:val="24"/>
          <w:szCs w:val="24"/>
        </w:rPr>
        <w:t>conv</w:t>
      </w:r>
      <w:proofErr w:type="spellEnd"/>
      <w:r w:rsidR="0047254D">
        <w:rPr>
          <w:rFonts w:ascii="Georgia" w:hAnsi="Georgia"/>
          <w:sz w:val="24"/>
          <w:szCs w:val="24"/>
        </w:rPr>
        <w:t>.</w:t>
      </w:r>
      <w:r w:rsidRPr="00231A84">
        <w:rPr>
          <w:rFonts w:ascii="Georgia" w:hAnsi="Georgia"/>
          <w:sz w:val="24"/>
          <w:szCs w:val="24"/>
        </w:rPr>
        <w:t xml:space="preserve"> e dalle comunicazioni di modifica delle condizioni contr</w:t>
      </w:r>
      <w:r w:rsidR="0047254D">
        <w:rPr>
          <w:rFonts w:ascii="Georgia" w:hAnsi="Georgia"/>
          <w:sz w:val="24"/>
          <w:szCs w:val="24"/>
        </w:rPr>
        <w:t xml:space="preserve">attuali prodotte sub doc.10 </w:t>
      </w:r>
      <w:proofErr w:type="spellStart"/>
      <w:r w:rsidR="0047254D">
        <w:rPr>
          <w:rFonts w:ascii="Georgia" w:hAnsi="Georgia"/>
          <w:sz w:val="24"/>
          <w:szCs w:val="24"/>
        </w:rPr>
        <w:t>conv</w:t>
      </w:r>
      <w:proofErr w:type="spellEnd"/>
      <w:r w:rsidR="0047254D">
        <w:rPr>
          <w:rFonts w:ascii="Georgia" w:hAnsi="Georgia"/>
          <w:sz w:val="24"/>
          <w:szCs w:val="24"/>
        </w:rPr>
        <w:t>.</w:t>
      </w:r>
      <w:r w:rsidRPr="00231A84">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Con rifer</w:t>
      </w:r>
      <w:r w:rsidR="0047254D">
        <w:rPr>
          <w:rFonts w:ascii="Georgia" w:hAnsi="Georgia"/>
          <w:sz w:val="24"/>
          <w:szCs w:val="24"/>
        </w:rPr>
        <w:t>imento alle contestazioni svolte</w:t>
      </w:r>
      <w:r w:rsidRPr="00231A84">
        <w:rPr>
          <w:rFonts w:ascii="Georgia" w:hAnsi="Georgia"/>
          <w:sz w:val="24"/>
          <w:szCs w:val="24"/>
        </w:rPr>
        <w:t xml:space="preserve"> dall'attrice e ritenute fondate, pur nei limiti che seguono, la verifica peritale era disposta sulla base degli estratti conto prodotti dalla Banca (dal 31.0</w:t>
      </w:r>
      <w:r w:rsidR="0047254D">
        <w:rPr>
          <w:rFonts w:ascii="Georgia" w:hAnsi="Georgia"/>
          <w:sz w:val="24"/>
          <w:szCs w:val="24"/>
        </w:rPr>
        <w:t xml:space="preserve">8.2001 al 03.01.2013, doc.7 </w:t>
      </w:r>
      <w:proofErr w:type="spellStart"/>
      <w:r w:rsidR="0047254D">
        <w:rPr>
          <w:rFonts w:ascii="Georgia" w:hAnsi="Georgia"/>
          <w:sz w:val="24"/>
          <w:szCs w:val="24"/>
        </w:rPr>
        <w:t>conv</w:t>
      </w:r>
      <w:proofErr w:type="spellEnd"/>
      <w:r w:rsidRPr="00231A84">
        <w:rPr>
          <w:rFonts w:ascii="Georgia" w:hAnsi="Georgia"/>
          <w:sz w:val="24"/>
          <w:szCs w:val="24"/>
        </w:rPr>
        <w:t>.), produzione spontanea cui l'Istitu</w:t>
      </w:r>
      <w:r w:rsidR="0047254D">
        <w:rPr>
          <w:rFonts w:ascii="Georgia" w:hAnsi="Georgia"/>
          <w:sz w:val="24"/>
          <w:szCs w:val="24"/>
        </w:rPr>
        <w:t>to di credito procedeva, non già</w:t>
      </w:r>
      <w:r w:rsidRPr="00231A84">
        <w:rPr>
          <w:rFonts w:ascii="Georgia" w:hAnsi="Georgia"/>
          <w:sz w:val="24"/>
          <w:szCs w:val="24"/>
        </w:rPr>
        <w:t xml:space="preserve"> in ragione dell'istanza di a</w:t>
      </w:r>
      <w:r w:rsidR="0047254D">
        <w:rPr>
          <w:rFonts w:ascii="Georgia" w:hAnsi="Georgia"/>
          <w:sz w:val="24"/>
          <w:szCs w:val="24"/>
        </w:rPr>
        <w:t>cquisizione documentale ex art.</w:t>
      </w:r>
      <w:r w:rsidRPr="00231A84">
        <w:rPr>
          <w:rFonts w:ascii="Georgia" w:hAnsi="Georgia"/>
          <w:sz w:val="24"/>
          <w:szCs w:val="24"/>
        </w:rPr>
        <w:t xml:space="preserve"> </w:t>
      </w:r>
      <w:r w:rsidR="0047254D">
        <w:rPr>
          <w:rFonts w:ascii="Georgia" w:hAnsi="Georgia"/>
          <w:sz w:val="24"/>
          <w:szCs w:val="24"/>
        </w:rPr>
        <w:t>1</w:t>
      </w:r>
      <w:r w:rsidRPr="00231A84">
        <w:rPr>
          <w:rFonts w:ascii="Georgia" w:hAnsi="Georgia"/>
          <w:sz w:val="24"/>
          <w:szCs w:val="24"/>
        </w:rPr>
        <w:t xml:space="preserve">19 TUB, con la quale l'attrice chiedeva unicamente copia del contratto di conto corrente </w:t>
      </w:r>
      <w:r w:rsidR="0047254D">
        <w:rPr>
          <w:rFonts w:ascii="Georgia" w:hAnsi="Georgia"/>
          <w:sz w:val="24"/>
          <w:szCs w:val="24"/>
        </w:rPr>
        <w:t>______</w:t>
      </w:r>
      <w:r w:rsidRPr="00231A84">
        <w:rPr>
          <w:rFonts w:ascii="Georgia" w:hAnsi="Georgia"/>
          <w:sz w:val="24"/>
          <w:szCs w:val="24"/>
        </w:rPr>
        <w:t xml:space="preserve"> e non anche degli estratti conto (doc.2 att.), ne avendo avanzato pretese creditorie di condanna (a fronte della domanda </w:t>
      </w:r>
      <w:proofErr w:type="spellStart"/>
      <w:r w:rsidRPr="00231A84">
        <w:rPr>
          <w:rFonts w:ascii="Georgia" w:hAnsi="Georgia"/>
          <w:sz w:val="24"/>
          <w:szCs w:val="24"/>
        </w:rPr>
        <w:t>attorea</w:t>
      </w:r>
      <w:proofErr w:type="spellEnd"/>
      <w:r w:rsidRPr="00231A84">
        <w:rPr>
          <w:rFonts w:ascii="Georgia" w:hAnsi="Georgia"/>
          <w:sz w:val="24"/>
          <w:szCs w:val="24"/>
        </w:rPr>
        <w:t xml:space="preserve"> di accertamento delle "esatte risultanze ragione per cui si reputa inammissibile la richiesta della correntista di</w:t>
      </w:r>
      <w:r w:rsidR="0047254D">
        <w:rPr>
          <w:rFonts w:ascii="Georgia" w:hAnsi="Georgia"/>
          <w:sz w:val="24"/>
          <w:szCs w:val="24"/>
        </w:rPr>
        <w:t xml:space="preserve"> </w:t>
      </w:r>
      <w:proofErr w:type="spellStart"/>
      <w:r w:rsidRPr="00231A84">
        <w:rPr>
          <w:rFonts w:ascii="Georgia" w:hAnsi="Georgia"/>
          <w:sz w:val="24"/>
          <w:szCs w:val="24"/>
        </w:rPr>
        <w:t>procedersi</w:t>
      </w:r>
      <w:proofErr w:type="spellEnd"/>
      <w:r w:rsidRPr="00231A84">
        <w:rPr>
          <w:rFonts w:ascii="Georgia" w:hAnsi="Georgia"/>
          <w:sz w:val="24"/>
          <w:szCs w:val="24"/>
        </w:rPr>
        <w:t xml:space="preserve"> a </w:t>
      </w:r>
      <w:proofErr w:type="spellStart"/>
      <w:r w:rsidRPr="00231A84">
        <w:rPr>
          <w:rFonts w:ascii="Georgia" w:hAnsi="Georgia"/>
          <w:sz w:val="24"/>
          <w:szCs w:val="24"/>
        </w:rPr>
        <w:t>riconteggio</w:t>
      </w:r>
      <w:proofErr w:type="spellEnd"/>
      <w:r w:rsidRPr="00231A84">
        <w:rPr>
          <w:rFonts w:ascii="Georgia" w:hAnsi="Georgia"/>
          <w:sz w:val="24"/>
          <w:szCs w:val="24"/>
        </w:rPr>
        <w:t xml:space="preserve"> da "saldo 0" (soluzione condivisa solo qualora sia la banca ad avanzare pretesa creditoria e, contestati illegittimi addebiti per </w:t>
      </w:r>
      <w:r w:rsidR="00CB4F58">
        <w:rPr>
          <w:rFonts w:ascii="Georgia" w:hAnsi="Georgia"/>
          <w:sz w:val="24"/>
          <w:szCs w:val="24"/>
        </w:rPr>
        <w:t>nullità</w:t>
      </w:r>
      <w:r w:rsidR="0047254D">
        <w:rPr>
          <w:rFonts w:ascii="Georgia" w:hAnsi="Georgia"/>
          <w:sz w:val="24"/>
          <w:szCs w:val="24"/>
        </w:rPr>
        <w:t xml:space="preserve"> </w:t>
      </w:r>
      <w:r w:rsidRPr="00231A84">
        <w:rPr>
          <w:rFonts w:ascii="Georgia" w:hAnsi="Georgia"/>
          <w:sz w:val="24"/>
          <w:szCs w:val="24"/>
        </w:rPr>
        <w:t xml:space="preserve">delle condizioni </w:t>
      </w:r>
      <w:proofErr w:type="spellStart"/>
      <w:r w:rsidRPr="00231A84">
        <w:rPr>
          <w:rFonts w:ascii="Georgia" w:hAnsi="Georgia"/>
          <w:sz w:val="24"/>
          <w:szCs w:val="24"/>
        </w:rPr>
        <w:t>pattizie</w:t>
      </w:r>
      <w:proofErr w:type="spellEnd"/>
      <w:r w:rsidRPr="00231A84">
        <w:rPr>
          <w:rFonts w:ascii="Georgia" w:hAnsi="Georgia"/>
          <w:sz w:val="24"/>
          <w:szCs w:val="24"/>
        </w:rPr>
        <w:t xml:space="preserve"> o comunque applicate, sia suo onere, quale parte istante, produrre la documentazione </w:t>
      </w:r>
      <w:r w:rsidR="0047254D">
        <w:rPr>
          <w:rFonts w:ascii="Georgia" w:hAnsi="Georgia"/>
          <w:sz w:val="24"/>
          <w:szCs w:val="24"/>
        </w:rPr>
        <w:t xml:space="preserve">che consenta di </w:t>
      </w:r>
      <w:proofErr w:type="spellStart"/>
      <w:r w:rsidR="0047254D">
        <w:rPr>
          <w:rFonts w:ascii="Georgia" w:hAnsi="Georgia"/>
          <w:sz w:val="24"/>
          <w:szCs w:val="24"/>
        </w:rPr>
        <w:t>riconteggiare</w:t>
      </w:r>
      <w:proofErr w:type="spellEnd"/>
      <w:r w:rsidR="0047254D">
        <w:rPr>
          <w:rFonts w:ascii="Georgia" w:hAnsi="Georgia"/>
          <w:sz w:val="24"/>
          <w:szCs w:val="24"/>
        </w:rPr>
        <w:t xml:space="preserve"> il saldo </w:t>
      </w:r>
      <w:proofErr w:type="spellStart"/>
      <w:r w:rsidR="0047254D" w:rsidRPr="0047254D">
        <w:rPr>
          <w:rFonts w:ascii="Georgia" w:hAnsi="Georgia"/>
          <w:i/>
          <w:sz w:val="24"/>
          <w:szCs w:val="24"/>
        </w:rPr>
        <w:t>ab</w:t>
      </w:r>
      <w:proofErr w:type="spellEnd"/>
      <w:r w:rsidR="0047254D" w:rsidRPr="0047254D">
        <w:rPr>
          <w:rFonts w:ascii="Georgia" w:hAnsi="Georgia"/>
          <w:i/>
          <w:sz w:val="24"/>
          <w:szCs w:val="24"/>
        </w:rPr>
        <w:t xml:space="preserve"> </w:t>
      </w:r>
      <w:r w:rsidRPr="0047254D">
        <w:rPr>
          <w:rFonts w:ascii="Georgia" w:hAnsi="Georgia"/>
          <w:i/>
          <w:sz w:val="24"/>
          <w:szCs w:val="24"/>
        </w:rPr>
        <w:t xml:space="preserve"> </w:t>
      </w:r>
      <w:proofErr w:type="spellStart"/>
      <w:r w:rsidRPr="0047254D">
        <w:rPr>
          <w:rFonts w:ascii="Georgia" w:hAnsi="Georgia"/>
          <w:i/>
          <w:sz w:val="24"/>
          <w:szCs w:val="24"/>
        </w:rPr>
        <w:t>initio</w:t>
      </w:r>
      <w:proofErr w:type="spellEnd"/>
      <w:r w:rsidRPr="00231A84">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Si premette infine l'irrilevanza dell'eccezione di prescrizione svolta dalla Banca, atteso che, come rilevato </w:t>
      </w:r>
      <w:r w:rsidR="0034697E">
        <w:rPr>
          <w:rFonts w:ascii="Georgia" w:hAnsi="Georgia"/>
          <w:sz w:val="24"/>
          <w:szCs w:val="24"/>
        </w:rPr>
        <w:t>in verbale d'udienza 09.05.13, l</w:t>
      </w:r>
      <w:r w:rsidRPr="00231A84">
        <w:rPr>
          <w:rFonts w:ascii="Georgia" w:hAnsi="Georgia"/>
          <w:sz w:val="24"/>
          <w:szCs w:val="24"/>
        </w:rPr>
        <w:t xml:space="preserve">a produzione in giudizio di estratti conto con decorrenza dal 31.08.2001 (periodo prima del quale opererebbe </w:t>
      </w:r>
      <w:r w:rsidR="0034697E">
        <w:rPr>
          <w:rFonts w:ascii="Georgia" w:hAnsi="Georgia"/>
          <w:sz w:val="24"/>
          <w:szCs w:val="24"/>
        </w:rPr>
        <w:t>il</w:t>
      </w:r>
      <w:r w:rsidRPr="00231A84">
        <w:rPr>
          <w:rFonts w:ascii="Georgia" w:hAnsi="Georgia"/>
          <w:sz w:val="24"/>
          <w:szCs w:val="24"/>
        </w:rPr>
        <w:t xml:space="preserve"> termine prescrizionale de</w:t>
      </w:r>
      <w:r w:rsidR="0034697E">
        <w:rPr>
          <w:rFonts w:ascii="Georgia" w:hAnsi="Georgia"/>
          <w:sz w:val="24"/>
          <w:szCs w:val="24"/>
        </w:rPr>
        <w:t>cennale) e la non verificabilità</w:t>
      </w:r>
      <w:r w:rsidRPr="00231A84">
        <w:rPr>
          <w:rFonts w:ascii="Georgia" w:hAnsi="Georgia"/>
          <w:sz w:val="24"/>
          <w:szCs w:val="24"/>
        </w:rPr>
        <w:t xml:space="preserve"> dei dati menzionati nella relazione peritale prodotta dall'attrice (ove si menzionano es</w:t>
      </w:r>
      <w:r w:rsidR="0034697E">
        <w:rPr>
          <w:rFonts w:ascii="Georgia" w:hAnsi="Georgia"/>
          <w:sz w:val="24"/>
          <w:szCs w:val="24"/>
        </w:rPr>
        <w:t>tratti conto riferiti a periodo precedente il</w:t>
      </w:r>
      <w:r w:rsidRPr="00231A84">
        <w:rPr>
          <w:rFonts w:ascii="Georgia" w:hAnsi="Georgia"/>
          <w:sz w:val="24"/>
          <w:szCs w:val="24"/>
        </w:rPr>
        <w:t xml:space="preserve"> 31.08.2001, che tuttavia non risultano allegati), limita l'indagine al periodo successivo a detta data.</w:t>
      </w:r>
      <w:r w:rsidR="0034697E">
        <w:rPr>
          <w:rFonts w:ascii="Georgia" w:hAnsi="Georgia"/>
          <w:sz w:val="24"/>
          <w:szCs w:val="24"/>
        </w:rPr>
        <w:t xml:space="preserve"> (</w:t>
      </w:r>
      <w:proofErr w:type="spellStart"/>
      <w:r w:rsidR="0034697E">
        <w:rPr>
          <w:rFonts w:ascii="Georgia" w:hAnsi="Georgia"/>
          <w:sz w:val="24"/>
          <w:szCs w:val="24"/>
        </w:rPr>
        <w:t>……</w:t>
      </w:r>
      <w:proofErr w:type="spellEnd"/>
      <w:r w:rsidR="0034697E">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Quanto alle co</w:t>
      </w:r>
      <w:r w:rsidR="0034697E">
        <w:rPr>
          <w:rFonts w:ascii="Georgia" w:hAnsi="Georgia"/>
          <w:sz w:val="24"/>
          <w:szCs w:val="24"/>
        </w:rPr>
        <w:t>ndizioni economiche regolanti il rapporto, di cui la correntista contesta l</w:t>
      </w:r>
      <w:r w:rsidRPr="00231A84">
        <w:rPr>
          <w:rFonts w:ascii="Georgia" w:hAnsi="Georgia"/>
          <w:sz w:val="24"/>
          <w:szCs w:val="24"/>
        </w:rPr>
        <w:t>a legittima determinazione, si rileva che nel con</w:t>
      </w:r>
      <w:r w:rsidR="0034697E">
        <w:rPr>
          <w:rFonts w:ascii="Georgia" w:hAnsi="Georgia"/>
          <w:sz w:val="24"/>
          <w:szCs w:val="24"/>
        </w:rPr>
        <w:t>tratto 21.12.1998 (</w:t>
      </w:r>
      <w:proofErr w:type="spellStart"/>
      <w:r w:rsidR="0034697E">
        <w:rPr>
          <w:rFonts w:ascii="Georgia" w:hAnsi="Georgia"/>
          <w:sz w:val="24"/>
          <w:szCs w:val="24"/>
        </w:rPr>
        <w:t>docc</w:t>
      </w:r>
      <w:proofErr w:type="spellEnd"/>
      <w:r w:rsidR="0034697E">
        <w:rPr>
          <w:rFonts w:ascii="Georgia" w:hAnsi="Georgia"/>
          <w:sz w:val="24"/>
          <w:szCs w:val="24"/>
        </w:rPr>
        <w:t xml:space="preserve">.2-3 </w:t>
      </w:r>
      <w:proofErr w:type="spellStart"/>
      <w:r w:rsidR="0034697E">
        <w:rPr>
          <w:rFonts w:ascii="Georgia" w:hAnsi="Georgia"/>
          <w:sz w:val="24"/>
          <w:szCs w:val="24"/>
        </w:rPr>
        <w:t>conv</w:t>
      </w:r>
      <w:proofErr w:type="spellEnd"/>
      <w:r w:rsidRPr="00231A84">
        <w:rPr>
          <w:rFonts w:ascii="Georgia" w:hAnsi="Georgia"/>
          <w:sz w:val="24"/>
          <w:szCs w:val="24"/>
        </w:rPr>
        <w:t>.) si rinviene menzione, e quindi pattuizione, solo in punto tasso creditore, in punto determinazione giorni valuta (previsione di per se non illegittima, ove pattuita, a fronte del servizio di credi</w:t>
      </w:r>
      <w:r w:rsidR="0034697E">
        <w:rPr>
          <w:rFonts w:ascii="Georgia" w:hAnsi="Georgia"/>
          <w:sz w:val="24"/>
          <w:szCs w:val="24"/>
        </w:rPr>
        <w:t xml:space="preserve">to reso dalla banca), e in punto di </w:t>
      </w:r>
      <w:r w:rsidRPr="00231A84">
        <w:rPr>
          <w:rFonts w:ascii="Georgia" w:hAnsi="Georgia"/>
          <w:sz w:val="24"/>
          <w:szCs w:val="24"/>
        </w:rPr>
        <w:t xml:space="preserve"> spese di tenuta conto, mentre non risultano determinati i tassi debitori e la commissione di massimo scoperto, i cui rispettivi campi ("Tasso di sconfinamento" e "comm. Max. </w:t>
      </w:r>
      <w:proofErr w:type="spellStart"/>
      <w:r w:rsidRPr="00231A84">
        <w:rPr>
          <w:rFonts w:ascii="Georgia" w:hAnsi="Georgia"/>
          <w:sz w:val="24"/>
          <w:szCs w:val="24"/>
        </w:rPr>
        <w:t>scop</w:t>
      </w:r>
      <w:proofErr w:type="spellEnd"/>
      <w:r w:rsidRPr="00231A84">
        <w:rPr>
          <w:rFonts w:ascii="Georgia" w:hAnsi="Georgia"/>
          <w:sz w:val="24"/>
          <w:szCs w:val="24"/>
        </w:rPr>
        <w:t>.") non risultano compilati.</w:t>
      </w:r>
    </w:p>
    <w:p w:rsidR="00231A84" w:rsidRPr="00231A84" w:rsidRDefault="00231A84" w:rsidP="00231A84">
      <w:pPr>
        <w:jc w:val="both"/>
        <w:rPr>
          <w:rFonts w:ascii="Georgia" w:hAnsi="Georgia"/>
          <w:sz w:val="24"/>
          <w:szCs w:val="24"/>
        </w:rPr>
      </w:pPr>
      <w:r w:rsidRPr="00231A84">
        <w:rPr>
          <w:rFonts w:ascii="Georgia" w:hAnsi="Georgia"/>
          <w:sz w:val="24"/>
          <w:szCs w:val="24"/>
        </w:rPr>
        <w:t>Della pattuizione in punto "tassi debitori" si rinviene pattuizione determinata solo in sede di successiva comunicazione concessione fido del 09.10.2002 (doc.</w:t>
      </w:r>
      <w:r w:rsidR="0034697E">
        <w:rPr>
          <w:rFonts w:ascii="Georgia" w:hAnsi="Georgia"/>
          <w:sz w:val="24"/>
          <w:szCs w:val="24"/>
        </w:rPr>
        <w:t xml:space="preserve">6 </w:t>
      </w:r>
      <w:proofErr w:type="spellStart"/>
      <w:r w:rsidR="0034697E">
        <w:rPr>
          <w:rFonts w:ascii="Georgia" w:hAnsi="Georgia"/>
          <w:sz w:val="24"/>
          <w:szCs w:val="24"/>
        </w:rPr>
        <w:t>conv</w:t>
      </w:r>
      <w:proofErr w:type="spellEnd"/>
      <w:r w:rsidRPr="00231A84">
        <w:rPr>
          <w:rFonts w:ascii="Georgia" w:hAnsi="Georgia"/>
          <w:sz w:val="24"/>
          <w:szCs w:val="24"/>
        </w:rPr>
        <w:t>.), sottoscri</w:t>
      </w:r>
      <w:r w:rsidR="0034697E">
        <w:rPr>
          <w:rFonts w:ascii="Georgia" w:hAnsi="Georgia"/>
          <w:sz w:val="24"/>
          <w:szCs w:val="24"/>
        </w:rPr>
        <w:t xml:space="preserve">tta dalla Banca e dalla Società </w:t>
      </w:r>
      <w:r w:rsidRPr="00231A84">
        <w:rPr>
          <w:rFonts w:ascii="Georgia" w:hAnsi="Georgia"/>
          <w:sz w:val="24"/>
          <w:szCs w:val="24"/>
        </w:rPr>
        <w:t>attrice; reputandosi illegittima l'annotazione a debito di tale voce di conto sino alla loro</w:t>
      </w:r>
      <w:r w:rsidR="0034697E">
        <w:rPr>
          <w:rFonts w:ascii="Georgia" w:hAnsi="Georgia"/>
          <w:sz w:val="24"/>
          <w:szCs w:val="24"/>
        </w:rPr>
        <w:t xml:space="preserve"> puntuale pattuizione, se ne c</w:t>
      </w:r>
      <w:r w:rsidRPr="00231A84">
        <w:rPr>
          <w:rFonts w:ascii="Georgia" w:hAnsi="Georgia"/>
          <w:sz w:val="24"/>
          <w:szCs w:val="24"/>
        </w:rPr>
        <w:t>hiedeva at CTU l'espunzione sino al 08.10.2002 (con rideterminazione dell'interesse debitorio, per tale lasso di tempo, at tasso sostitutivo di cui all'art.117 TUB).</w:t>
      </w:r>
    </w:p>
    <w:p w:rsidR="00231A84" w:rsidRPr="00231A84" w:rsidRDefault="00231A84" w:rsidP="00231A84">
      <w:pPr>
        <w:jc w:val="both"/>
        <w:rPr>
          <w:rFonts w:ascii="Georgia" w:hAnsi="Georgia"/>
          <w:sz w:val="24"/>
          <w:szCs w:val="24"/>
        </w:rPr>
      </w:pPr>
      <w:r w:rsidRPr="00231A84">
        <w:rPr>
          <w:rFonts w:ascii="Georgia" w:hAnsi="Georgia"/>
          <w:sz w:val="24"/>
          <w:szCs w:val="24"/>
        </w:rPr>
        <w:lastRenderedPageBreak/>
        <w:t>Quanto alla "</w:t>
      </w:r>
      <w:r w:rsidRPr="0034697E">
        <w:rPr>
          <w:rFonts w:ascii="Georgia" w:hAnsi="Georgia"/>
          <w:b/>
          <w:i/>
          <w:sz w:val="24"/>
          <w:szCs w:val="24"/>
        </w:rPr>
        <w:t>commissione di massimo sc</w:t>
      </w:r>
      <w:r w:rsidR="0034697E" w:rsidRPr="0034697E">
        <w:rPr>
          <w:rFonts w:ascii="Georgia" w:hAnsi="Georgia"/>
          <w:b/>
          <w:i/>
          <w:sz w:val="24"/>
          <w:szCs w:val="24"/>
        </w:rPr>
        <w:t>operto</w:t>
      </w:r>
      <w:r w:rsidR="0034697E">
        <w:rPr>
          <w:rFonts w:ascii="Georgia" w:hAnsi="Georgia"/>
          <w:sz w:val="24"/>
          <w:szCs w:val="24"/>
        </w:rPr>
        <w:t>", ribadita la legittimità</w:t>
      </w:r>
      <w:r w:rsidRPr="00231A84">
        <w:rPr>
          <w:rFonts w:ascii="Georgia" w:hAnsi="Georgia"/>
          <w:sz w:val="24"/>
          <w:szCs w:val="24"/>
        </w:rPr>
        <w:t xml:space="preserve"> di tale voce di costo, avente natura di corrispetti</w:t>
      </w:r>
      <w:r w:rsidR="0034697E">
        <w:rPr>
          <w:rFonts w:ascii="Georgia" w:hAnsi="Georgia"/>
          <w:sz w:val="24"/>
          <w:szCs w:val="24"/>
        </w:rPr>
        <w:t>vo convenuto tra le parti per il</w:t>
      </w:r>
      <w:r w:rsidRPr="00231A84">
        <w:rPr>
          <w:rFonts w:ascii="Georgia" w:hAnsi="Georgia"/>
          <w:sz w:val="24"/>
          <w:szCs w:val="24"/>
        </w:rPr>
        <w:t xml:space="preserve"> servizio reso dalla banca di messa a disposizione di fondi in favore del correntista (indipendentemente dall'effettivo prelevamento della somma), </w:t>
      </w:r>
      <w:r w:rsidR="0034697E">
        <w:rPr>
          <w:rFonts w:ascii="Georgia" w:hAnsi="Georgia"/>
          <w:sz w:val="24"/>
          <w:szCs w:val="24"/>
        </w:rPr>
        <w:t>si rileva tuttavia la genericità</w:t>
      </w:r>
      <w:r w:rsidRPr="00231A84">
        <w:rPr>
          <w:rFonts w:ascii="Georgia" w:hAnsi="Georgia"/>
          <w:sz w:val="24"/>
          <w:szCs w:val="24"/>
        </w:rPr>
        <w:t xml:space="preserve"> della relativa pattuizione quale contenuta nella citata comunicazione 08.10.</w:t>
      </w:r>
      <w:r w:rsidR="0034697E">
        <w:rPr>
          <w:rFonts w:ascii="Georgia" w:hAnsi="Georgia"/>
          <w:sz w:val="24"/>
          <w:szCs w:val="24"/>
        </w:rPr>
        <w:t>2002 (non rinvenendosi, come già</w:t>
      </w:r>
      <w:r w:rsidRPr="00231A84">
        <w:rPr>
          <w:rFonts w:ascii="Georgia" w:hAnsi="Georgia"/>
          <w:sz w:val="24"/>
          <w:szCs w:val="24"/>
        </w:rPr>
        <w:t xml:space="preserve"> detto, alcuna pattuizione in sede di apertura conto), in violazione d</w:t>
      </w:r>
      <w:r w:rsidR="0034697E">
        <w:rPr>
          <w:rFonts w:ascii="Georgia" w:hAnsi="Georgia"/>
          <w:sz w:val="24"/>
          <w:szCs w:val="24"/>
        </w:rPr>
        <w:t xml:space="preserve">el disposto di cui </w:t>
      </w:r>
      <w:proofErr w:type="spellStart"/>
      <w:r w:rsidR="0034697E">
        <w:rPr>
          <w:rFonts w:ascii="Georgia" w:hAnsi="Georgia"/>
          <w:sz w:val="24"/>
          <w:szCs w:val="24"/>
        </w:rPr>
        <w:t>alI</w:t>
      </w:r>
      <w:proofErr w:type="spellEnd"/>
      <w:r w:rsidR="0034697E">
        <w:rPr>
          <w:rFonts w:ascii="Georgia" w:hAnsi="Georgia"/>
          <w:sz w:val="24"/>
          <w:szCs w:val="24"/>
        </w:rPr>
        <w:t>'art.1</w:t>
      </w:r>
      <w:r w:rsidRPr="00231A84">
        <w:rPr>
          <w:rFonts w:ascii="Georgia" w:hAnsi="Georgia"/>
          <w:sz w:val="24"/>
          <w:szCs w:val="24"/>
        </w:rPr>
        <w:t xml:space="preserve">17 TUB, essendo unicamente determinata la misura ("1,000%"), senza alcuna ulteriore indicazione sufficiente (non ricavabile dalla mera </w:t>
      </w:r>
      <w:r w:rsidR="0034697E">
        <w:rPr>
          <w:rFonts w:ascii="Georgia" w:hAnsi="Georgia"/>
          <w:sz w:val="24"/>
          <w:szCs w:val="24"/>
        </w:rPr>
        <w:t>denominazione) circa periodicità</w:t>
      </w:r>
      <w:r w:rsidRPr="00231A84">
        <w:rPr>
          <w:rFonts w:ascii="Georgia" w:hAnsi="Georgia"/>
          <w:sz w:val="24"/>
          <w:szCs w:val="24"/>
        </w:rPr>
        <w:t xml:space="preserve"> di calcolo, dato necess</w:t>
      </w:r>
      <w:r w:rsidR="0034697E">
        <w:rPr>
          <w:rFonts w:ascii="Georgia" w:hAnsi="Georgia"/>
          <w:sz w:val="24"/>
          <w:szCs w:val="24"/>
        </w:rPr>
        <w:t>ario al fine della conoscibilità</w:t>
      </w:r>
      <w:r w:rsidRPr="00231A84">
        <w:rPr>
          <w:rFonts w:ascii="Georgia" w:hAnsi="Georgia"/>
          <w:sz w:val="24"/>
          <w:szCs w:val="24"/>
        </w:rPr>
        <w:t xml:space="preserve"> della sua incidenza sul rapporto di conto</w:t>
      </w:r>
      <w:r w:rsidR="0034697E">
        <w:rPr>
          <w:rFonts w:ascii="Georgia" w:hAnsi="Georgia"/>
          <w:sz w:val="24"/>
          <w:szCs w:val="24"/>
        </w:rPr>
        <w:t xml:space="preserve">. Rilevato che tale irregolarità </w:t>
      </w:r>
      <w:r w:rsidRPr="00231A84">
        <w:rPr>
          <w:rFonts w:ascii="Georgia" w:hAnsi="Georgia"/>
          <w:sz w:val="24"/>
          <w:szCs w:val="24"/>
        </w:rPr>
        <w:t xml:space="preserve"> perdurava sino al 23.05.2008, quando le parti pattuivano remunerazione denominata "</w:t>
      </w:r>
      <w:proofErr w:type="spellStart"/>
      <w:r w:rsidRPr="00231A84">
        <w:rPr>
          <w:rFonts w:ascii="Georgia" w:hAnsi="Georgia"/>
          <w:sz w:val="24"/>
          <w:szCs w:val="24"/>
        </w:rPr>
        <w:t>c.m.s.</w:t>
      </w:r>
      <w:proofErr w:type="spellEnd"/>
      <w:r w:rsidRPr="00231A84">
        <w:rPr>
          <w:rFonts w:ascii="Georgia" w:hAnsi="Georgia"/>
          <w:sz w:val="24"/>
          <w:szCs w:val="24"/>
        </w:rPr>
        <w:t xml:space="preserve"> trimestrale per utilizzo del fido" (determina</w:t>
      </w:r>
      <w:r w:rsidR="0034697E">
        <w:rPr>
          <w:rFonts w:ascii="Georgia" w:hAnsi="Georgia"/>
          <w:sz w:val="24"/>
          <w:szCs w:val="24"/>
        </w:rPr>
        <w:t>ta quanto a misura e periodicità</w:t>
      </w:r>
      <w:r w:rsidRPr="00231A84">
        <w:rPr>
          <w:rFonts w:ascii="Georgia" w:hAnsi="Georgia"/>
          <w:sz w:val="24"/>
          <w:szCs w:val="24"/>
        </w:rPr>
        <w:t xml:space="preserve"> di calcolo), si r</w:t>
      </w:r>
      <w:r w:rsidR="0034697E">
        <w:rPr>
          <w:rFonts w:ascii="Georgia" w:hAnsi="Georgia"/>
          <w:sz w:val="24"/>
          <w:szCs w:val="24"/>
        </w:rPr>
        <w:t xml:space="preserve">imetteva al </w:t>
      </w:r>
      <w:r w:rsidRPr="00231A84">
        <w:rPr>
          <w:rFonts w:ascii="Georgia" w:hAnsi="Georgia"/>
          <w:sz w:val="24"/>
          <w:szCs w:val="24"/>
        </w:rPr>
        <w:t>consulente l'espunzione degli importi sino a detta data addebitati a titolo di commissione di massimo scoperto.</w:t>
      </w:r>
    </w:p>
    <w:p w:rsidR="00231A84" w:rsidRPr="00231A84" w:rsidRDefault="00231A84" w:rsidP="00231A84">
      <w:pPr>
        <w:jc w:val="both"/>
        <w:rPr>
          <w:rFonts w:ascii="Georgia" w:hAnsi="Georgia"/>
          <w:sz w:val="24"/>
          <w:szCs w:val="24"/>
        </w:rPr>
      </w:pPr>
      <w:r w:rsidRPr="00231A84">
        <w:rPr>
          <w:rFonts w:ascii="Georgia" w:hAnsi="Georgia"/>
          <w:sz w:val="24"/>
          <w:szCs w:val="24"/>
        </w:rPr>
        <w:t>Si rimetteva quindi al CTU di accertare, a decor</w:t>
      </w:r>
      <w:r w:rsidR="0034697E">
        <w:rPr>
          <w:rFonts w:ascii="Georgia" w:hAnsi="Georgia"/>
          <w:sz w:val="24"/>
          <w:szCs w:val="24"/>
        </w:rPr>
        <w:t>rere dal 30.06.09, la conformità delle comm</w:t>
      </w:r>
      <w:r w:rsidRPr="00231A84">
        <w:rPr>
          <w:rFonts w:ascii="Georgia" w:hAnsi="Georgia"/>
          <w:sz w:val="24"/>
          <w:szCs w:val="24"/>
        </w:rPr>
        <w:t>issioni applicate alla sopravvenuta prev</w:t>
      </w:r>
      <w:r w:rsidR="0034697E">
        <w:rPr>
          <w:rFonts w:ascii="Georgia" w:hAnsi="Georgia"/>
          <w:sz w:val="24"/>
          <w:szCs w:val="24"/>
        </w:rPr>
        <w:t xml:space="preserve">isione di cui all'art.2 del D.L. 185/08 (come </w:t>
      </w:r>
      <w:proofErr w:type="spellStart"/>
      <w:r w:rsidR="0034697E">
        <w:rPr>
          <w:rFonts w:ascii="Georgia" w:hAnsi="Georgia"/>
          <w:sz w:val="24"/>
          <w:szCs w:val="24"/>
        </w:rPr>
        <w:t>conv</w:t>
      </w:r>
      <w:proofErr w:type="spellEnd"/>
      <w:r w:rsidRPr="00231A84">
        <w:rPr>
          <w:rFonts w:ascii="Georgia" w:hAnsi="Georgia"/>
          <w:sz w:val="24"/>
          <w:szCs w:val="24"/>
        </w:rPr>
        <w:t xml:space="preserve">. con L.2/09 e succ. </w:t>
      </w:r>
      <w:proofErr w:type="spellStart"/>
      <w:r w:rsidRPr="00231A84">
        <w:rPr>
          <w:rFonts w:ascii="Georgia" w:hAnsi="Georgia"/>
          <w:sz w:val="24"/>
          <w:szCs w:val="24"/>
        </w:rPr>
        <w:t>modd</w:t>
      </w:r>
      <w:proofErr w:type="spellEnd"/>
      <w:r w:rsidRPr="00231A84">
        <w:rPr>
          <w:rFonts w:ascii="Georgia" w:hAnsi="Georgia"/>
          <w:sz w:val="24"/>
          <w:szCs w:val="24"/>
        </w:rPr>
        <w:t>.</w:t>
      </w:r>
      <w:r w:rsidR="0034697E">
        <w:rPr>
          <w:rFonts w:ascii="Georgia" w:hAnsi="Georgia"/>
          <w:sz w:val="24"/>
          <w:szCs w:val="24"/>
        </w:rPr>
        <w:t>). Circa tale ulteriore indagine</w:t>
      </w:r>
      <w:r w:rsidRPr="00231A84">
        <w:rPr>
          <w:rFonts w:ascii="Georgia" w:hAnsi="Georgia"/>
          <w:sz w:val="24"/>
          <w:szCs w:val="24"/>
        </w:rPr>
        <w:t xml:space="preserve"> (di cui al punto 3 del quesito), non si reputa tuttavia condivisibile l'operato del CTU, la dove risulta omessa l'espunzione degli importi che, nei termini emersi dalla visione degli estratti conti, risultano ancora addebitati a titolo commissione di mass</w:t>
      </w:r>
      <w:r w:rsidR="0034697E">
        <w:rPr>
          <w:rFonts w:ascii="Georgia" w:hAnsi="Georgia"/>
          <w:sz w:val="24"/>
          <w:szCs w:val="24"/>
        </w:rPr>
        <w:t>imo scoperto pur successivamente</w:t>
      </w:r>
      <w:r w:rsidRPr="00231A84">
        <w:rPr>
          <w:rFonts w:ascii="Georgia" w:hAnsi="Georgia"/>
          <w:sz w:val="24"/>
          <w:szCs w:val="24"/>
        </w:rPr>
        <w:t xml:space="preserve"> alla data del 30.06.2009, in violazione del citato ar</w:t>
      </w:r>
      <w:r w:rsidR="0034697E">
        <w:rPr>
          <w:rFonts w:ascii="Georgia" w:hAnsi="Georgia"/>
          <w:sz w:val="24"/>
          <w:szCs w:val="24"/>
        </w:rPr>
        <w:t>t.2 bis, che sancisce la nullità</w:t>
      </w:r>
      <w:r w:rsidRPr="00231A84">
        <w:rPr>
          <w:rFonts w:ascii="Georgia" w:hAnsi="Georgia"/>
          <w:sz w:val="24"/>
          <w:szCs w:val="24"/>
        </w:rPr>
        <w:t xml:space="preserve"> di dette voci di costo ("sott</w:t>
      </w:r>
      <w:r w:rsidR="0034697E">
        <w:rPr>
          <w:rFonts w:ascii="Georgia" w:hAnsi="Georgia"/>
          <w:sz w:val="24"/>
          <w:szCs w:val="24"/>
        </w:rPr>
        <w:t>o nulle</w:t>
      </w:r>
      <w:r w:rsidRPr="00231A84">
        <w:rPr>
          <w:rFonts w:ascii="Georgia" w:hAnsi="Georgia"/>
          <w:sz w:val="24"/>
          <w:szCs w:val="24"/>
        </w:rPr>
        <w:t xml:space="preserve"> le clausole contra</w:t>
      </w:r>
      <w:r w:rsidR="0034697E">
        <w:rPr>
          <w:rFonts w:ascii="Georgia" w:hAnsi="Georgia"/>
          <w:sz w:val="24"/>
          <w:szCs w:val="24"/>
        </w:rPr>
        <w:t xml:space="preserve">ttuali aventi a oggetto la commissione massimo scoperto se il saldo </w:t>
      </w:r>
      <w:r w:rsidRPr="00231A84">
        <w:rPr>
          <w:rFonts w:ascii="Georgia" w:hAnsi="Georgia"/>
          <w:sz w:val="24"/>
          <w:szCs w:val="24"/>
        </w:rPr>
        <w:t xml:space="preserve"> del cliente risulti a debito per un periodo continuativo inferio</w:t>
      </w:r>
      <w:r w:rsidR="0034697E">
        <w:rPr>
          <w:rFonts w:ascii="Georgia" w:hAnsi="Georgia"/>
          <w:sz w:val="24"/>
          <w:szCs w:val="24"/>
        </w:rPr>
        <w:t>re a trenta giorni ovvero a fronte di utilizzi in assenza</w:t>
      </w:r>
      <w:r w:rsidRPr="00231A84">
        <w:rPr>
          <w:rFonts w:ascii="Georgia" w:hAnsi="Georgia"/>
          <w:sz w:val="24"/>
          <w:szCs w:val="24"/>
        </w:rPr>
        <w:t xml:space="preserve"> di fido...'), operante per i contratti in vigore al 29.01.2009, a decorrere dal 29.06.2009.</w:t>
      </w:r>
    </w:p>
    <w:p w:rsidR="00231A84" w:rsidRPr="00231A84" w:rsidRDefault="00231A84" w:rsidP="00231A84">
      <w:pPr>
        <w:jc w:val="both"/>
        <w:rPr>
          <w:rFonts w:ascii="Georgia" w:hAnsi="Georgia"/>
          <w:sz w:val="24"/>
          <w:szCs w:val="24"/>
        </w:rPr>
      </w:pPr>
      <w:r w:rsidRPr="00231A84">
        <w:rPr>
          <w:rFonts w:ascii="Georgia" w:hAnsi="Georgia"/>
          <w:sz w:val="24"/>
          <w:szCs w:val="24"/>
        </w:rPr>
        <w:t>Per tale ra</w:t>
      </w:r>
      <w:r w:rsidR="0034697E">
        <w:rPr>
          <w:rFonts w:ascii="Georgia" w:hAnsi="Georgia"/>
          <w:sz w:val="24"/>
          <w:szCs w:val="24"/>
        </w:rPr>
        <w:t>gione si ritiene debbano altresì</w:t>
      </w:r>
      <w:r w:rsidRPr="00231A84">
        <w:rPr>
          <w:rFonts w:ascii="Georgia" w:hAnsi="Georgia"/>
          <w:sz w:val="24"/>
          <w:szCs w:val="24"/>
        </w:rPr>
        <w:t xml:space="preserve"> espungersi gli importi addebitati dal 30.06.2009 al 30.06.2011 (data a decorrere dalla quale la commissione di massimo scoperto non risulta ulteriormente applicata), per l'importo complessivo di € 3.</w:t>
      </w:r>
      <w:r w:rsidR="0034697E">
        <w:rPr>
          <w:rFonts w:ascii="Georgia" w:hAnsi="Georgia"/>
          <w:sz w:val="24"/>
          <w:szCs w:val="24"/>
        </w:rPr>
        <w:t>274,37, che pertanto si sommerà a quello già</w:t>
      </w:r>
      <w:r w:rsidRPr="00231A84">
        <w:rPr>
          <w:rFonts w:ascii="Georgia" w:hAnsi="Georgia"/>
          <w:sz w:val="24"/>
          <w:szCs w:val="24"/>
        </w:rPr>
        <w:t xml:space="preserve"> espunto dal CTU (par/ a € 6.610,60), per un totale di 9.884,97.</w:t>
      </w:r>
    </w:p>
    <w:p w:rsidR="00231A84" w:rsidRPr="00231A84" w:rsidRDefault="00231A84" w:rsidP="00231A84">
      <w:pPr>
        <w:jc w:val="both"/>
        <w:rPr>
          <w:rFonts w:ascii="Georgia" w:hAnsi="Georgia"/>
          <w:sz w:val="24"/>
          <w:szCs w:val="24"/>
        </w:rPr>
      </w:pPr>
      <w:r w:rsidRPr="00231A84">
        <w:rPr>
          <w:rFonts w:ascii="Georgia" w:hAnsi="Georgia"/>
          <w:sz w:val="24"/>
          <w:szCs w:val="24"/>
        </w:rPr>
        <w:t>Q</w:t>
      </w:r>
      <w:r w:rsidR="0034697E">
        <w:rPr>
          <w:rFonts w:ascii="Georgia" w:hAnsi="Georgia"/>
          <w:sz w:val="24"/>
          <w:szCs w:val="24"/>
        </w:rPr>
        <w:t>uanto alle commissioni successivamente</w:t>
      </w:r>
      <w:r w:rsidRPr="00231A84">
        <w:rPr>
          <w:rFonts w:ascii="Georgia" w:hAnsi="Georgia"/>
          <w:sz w:val="24"/>
          <w:szCs w:val="24"/>
        </w:rPr>
        <w:t xml:space="preserve"> addebitate dalla Banca, se ne rileva la confo</w:t>
      </w:r>
      <w:r w:rsidR="0034697E">
        <w:rPr>
          <w:rFonts w:ascii="Georgia" w:hAnsi="Georgia"/>
          <w:sz w:val="24"/>
          <w:szCs w:val="24"/>
        </w:rPr>
        <w:t>rmità alle mod</w:t>
      </w:r>
      <w:r w:rsidRPr="00231A84">
        <w:rPr>
          <w:rFonts w:ascii="Georgia" w:hAnsi="Georgia"/>
          <w:sz w:val="24"/>
          <w:szCs w:val="24"/>
        </w:rPr>
        <w:t>ifiche normative intervenute in materia, le quali, per i con</w:t>
      </w:r>
      <w:r w:rsidR="0034697E">
        <w:rPr>
          <w:rFonts w:ascii="Georgia" w:hAnsi="Georgia"/>
          <w:sz w:val="24"/>
          <w:szCs w:val="24"/>
        </w:rPr>
        <w:t>tratti in corso, impongono all'i</w:t>
      </w:r>
      <w:r w:rsidRPr="00231A84">
        <w:rPr>
          <w:rFonts w:ascii="Georgia" w:hAnsi="Georgia"/>
          <w:sz w:val="24"/>
          <w:szCs w:val="24"/>
        </w:rPr>
        <w:t>stituto di credito di dare comunicazione scritta ed evidenziata della variazione (con diritto di recesso del correntista ex art.118 TUB), quale risulta essere intervenuta sia in occasione dell'introduzione della "Commissione messa a disposizione fond</w:t>
      </w:r>
      <w:r w:rsidR="0034697E">
        <w:rPr>
          <w:rFonts w:ascii="Georgia" w:hAnsi="Georgia"/>
          <w:sz w:val="24"/>
          <w:szCs w:val="24"/>
        </w:rPr>
        <w:t xml:space="preserve">i" (comunicazione 04.04.11, doc 6 </w:t>
      </w:r>
      <w:proofErr w:type="spellStart"/>
      <w:r w:rsidR="0034697E">
        <w:rPr>
          <w:rFonts w:ascii="Georgia" w:hAnsi="Georgia"/>
          <w:sz w:val="24"/>
          <w:szCs w:val="24"/>
        </w:rPr>
        <w:t>conv</w:t>
      </w:r>
      <w:proofErr w:type="spellEnd"/>
      <w:r w:rsidR="0034697E">
        <w:rPr>
          <w:rFonts w:ascii="Georgia" w:hAnsi="Georgia"/>
          <w:sz w:val="24"/>
          <w:szCs w:val="24"/>
        </w:rPr>
        <w:t>.), sia della "Com</w:t>
      </w:r>
      <w:r w:rsidRPr="00231A84">
        <w:rPr>
          <w:rFonts w:ascii="Georgia" w:hAnsi="Georgia"/>
          <w:sz w:val="24"/>
          <w:szCs w:val="24"/>
        </w:rPr>
        <w:t>missione di istruttoria vel</w:t>
      </w:r>
      <w:r w:rsidR="0034697E">
        <w:rPr>
          <w:rFonts w:ascii="Georgia" w:hAnsi="Georgia"/>
          <w:sz w:val="24"/>
          <w:szCs w:val="24"/>
        </w:rPr>
        <w:t xml:space="preserve">oce" (comunicazione 17.02.12, doc.10 </w:t>
      </w:r>
      <w:proofErr w:type="spellStart"/>
      <w:r w:rsidR="0034697E">
        <w:rPr>
          <w:rFonts w:ascii="Georgia" w:hAnsi="Georgia"/>
          <w:sz w:val="24"/>
          <w:szCs w:val="24"/>
        </w:rPr>
        <w:t>conv</w:t>
      </w:r>
      <w:proofErr w:type="spellEnd"/>
      <w:r w:rsidR="0034697E">
        <w:rPr>
          <w:rFonts w:ascii="Georgia" w:hAnsi="Georgia"/>
          <w:sz w:val="24"/>
          <w:szCs w:val="24"/>
        </w:rPr>
        <w:t>.), riguardo le cui modalità</w:t>
      </w:r>
      <w:r w:rsidRPr="00231A84">
        <w:rPr>
          <w:rFonts w:ascii="Georgia" w:hAnsi="Georgia"/>
          <w:sz w:val="24"/>
          <w:szCs w:val="24"/>
        </w:rPr>
        <w:t xml:space="preserve"> di calcolo la Banca forniva alla correntista dettagliata illustrazione.</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Quanto al conteggio di </w:t>
      </w:r>
      <w:r w:rsidRPr="00745313">
        <w:rPr>
          <w:rFonts w:ascii="Georgia" w:hAnsi="Georgia"/>
          <w:b/>
          <w:sz w:val="24"/>
          <w:szCs w:val="24"/>
        </w:rPr>
        <w:t xml:space="preserve">interessi </w:t>
      </w:r>
      <w:proofErr w:type="spellStart"/>
      <w:r w:rsidRPr="00745313">
        <w:rPr>
          <w:rFonts w:ascii="Georgia" w:hAnsi="Georgia"/>
          <w:b/>
          <w:sz w:val="24"/>
          <w:szCs w:val="24"/>
        </w:rPr>
        <w:t>anatocistici</w:t>
      </w:r>
      <w:proofErr w:type="spellEnd"/>
      <w:r w:rsidR="00745313">
        <w:rPr>
          <w:rFonts w:ascii="Georgia" w:hAnsi="Georgia"/>
          <w:sz w:val="24"/>
          <w:szCs w:val="24"/>
        </w:rPr>
        <w:t>, è</w:t>
      </w:r>
      <w:r w:rsidRPr="00231A84">
        <w:rPr>
          <w:rFonts w:ascii="Georgia" w:hAnsi="Georgia"/>
          <w:sz w:val="24"/>
          <w:szCs w:val="24"/>
        </w:rPr>
        <w:t xml:space="preserve"> opportuno ribadire che la ca</w:t>
      </w:r>
      <w:r w:rsidR="0064017B">
        <w:rPr>
          <w:rFonts w:ascii="Georgia" w:hAnsi="Georgia"/>
          <w:sz w:val="24"/>
          <w:szCs w:val="24"/>
        </w:rPr>
        <w:t>pitalizzazione degli interessi è</w:t>
      </w:r>
      <w:r w:rsidRPr="00231A84">
        <w:rPr>
          <w:rFonts w:ascii="Georgia" w:hAnsi="Georgia"/>
          <w:sz w:val="24"/>
          <w:szCs w:val="24"/>
        </w:rPr>
        <w:t xml:space="preserve"> consentita nel nostro ordinamento nei limiti di cui all'art 1283 c.c., che</w:t>
      </w:r>
      <w:r w:rsidR="00745313">
        <w:rPr>
          <w:rFonts w:ascii="Georgia" w:hAnsi="Georgia"/>
          <w:sz w:val="24"/>
          <w:szCs w:val="24"/>
        </w:rPr>
        <w:t xml:space="preserve"> consente il</w:t>
      </w:r>
      <w:r w:rsidRPr="00231A84">
        <w:rPr>
          <w:rFonts w:ascii="Georgia" w:hAnsi="Georgia"/>
          <w:sz w:val="24"/>
          <w:szCs w:val="24"/>
        </w:rPr>
        <w:t xml:space="preserve"> prodursi di interessi sugli interessi solo dal giorno della domanda giudiziale, "in mancanza di usi contrari", identificati secondo consolidata giurisprudenza negli </w:t>
      </w:r>
      <w:r w:rsidR="00745313">
        <w:rPr>
          <w:rFonts w:ascii="Georgia" w:hAnsi="Georgia"/>
          <w:sz w:val="24"/>
          <w:szCs w:val="24"/>
        </w:rPr>
        <w:t xml:space="preserve">usi normativi di cui agli artt. 7 e 8 delle </w:t>
      </w:r>
      <w:proofErr w:type="spellStart"/>
      <w:r w:rsidR="00745313">
        <w:rPr>
          <w:rFonts w:ascii="Georgia" w:hAnsi="Georgia"/>
          <w:sz w:val="24"/>
          <w:szCs w:val="24"/>
        </w:rPr>
        <w:t>preleggi</w:t>
      </w:r>
      <w:proofErr w:type="spellEnd"/>
      <w:r w:rsidR="00745313">
        <w:rPr>
          <w:rFonts w:ascii="Georgia" w:hAnsi="Georgia"/>
          <w:sz w:val="24"/>
          <w:szCs w:val="24"/>
        </w:rPr>
        <w:t>, cui non può</w:t>
      </w:r>
      <w:r w:rsidRPr="00231A84">
        <w:rPr>
          <w:rFonts w:ascii="Georgia" w:hAnsi="Georgia"/>
          <w:sz w:val="24"/>
          <w:szCs w:val="24"/>
        </w:rPr>
        <w:t xml:space="preserve"> ascriversi l'uso meramente negoziale della capitalizzazione trimestrale operata dalla banca, in difetto dei </w:t>
      </w:r>
      <w:r w:rsidRPr="00231A84">
        <w:rPr>
          <w:rFonts w:ascii="Georgia" w:hAnsi="Georgia"/>
          <w:sz w:val="24"/>
          <w:szCs w:val="24"/>
        </w:rPr>
        <w:lastRenderedPageBreak/>
        <w:t>cara</w:t>
      </w:r>
      <w:r w:rsidR="00745313">
        <w:rPr>
          <w:rFonts w:ascii="Georgia" w:hAnsi="Georgia"/>
          <w:sz w:val="24"/>
          <w:szCs w:val="24"/>
        </w:rPr>
        <w:t>tteri della costanza, generalità</w:t>
      </w:r>
      <w:r w:rsidRPr="00231A84">
        <w:rPr>
          <w:rFonts w:ascii="Georgia" w:hAnsi="Georgia"/>
          <w:sz w:val="24"/>
          <w:szCs w:val="24"/>
        </w:rPr>
        <w:t xml:space="preserve">, durata e </w:t>
      </w:r>
      <w:proofErr w:type="spellStart"/>
      <w:r w:rsidRPr="00745313">
        <w:rPr>
          <w:rFonts w:ascii="Georgia" w:hAnsi="Georgia"/>
          <w:i/>
          <w:sz w:val="24"/>
          <w:szCs w:val="24"/>
        </w:rPr>
        <w:t>opinio</w:t>
      </w:r>
      <w:proofErr w:type="spellEnd"/>
      <w:r w:rsidRPr="00745313">
        <w:rPr>
          <w:rFonts w:ascii="Georgia" w:hAnsi="Georgia"/>
          <w:i/>
          <w:sz w:val="24"/>
          <w:szCs w:val="24"/>
        </w:rPr>
        <w:t xml:space="preserve"> </w:t>
      </w:r>
      <w:proofErr w:type="spellStart"/>
      <w:r w:rsidRPr="00745313">
        <w:rPr>
          <w:rFonts w:ascii="Georgia" w:hAnsi="Georgia"/>
          <w:i/>
          <w:sz w:val="24"/>
          <w:szCs w:val="24"/>
        </w:rPr>
        <w:t>iuris</w:t>
      </w:r>
      <w:proofErr w:type="spellEnd"/>
      <w:r w:rsidRPr="00745313">
        <w:rPr>
          <w:rFonts w:ascii="Georgia" w:hAnsi="Georgia"/>
          <w:i/>
          <w:sz w:val="24"/>
          <w:szCs w:val="24"/>
        </w:rPr>
        <w:t xml:space="preserve"> ac </w:t>
      </w:r>
      <w:proofErr w:type="spellStart"/>
      <w:r w:rsidRPr="00745313">
        <w:rPr>
          <w:rFonts w:ascii="Georgia" w:hAnsi="Georgia"/>
          <w:i/>
          <w:sz w:val="24"/>
          <w:szCs w:val="24"/>
        </w:rPr>
        <w:t>necessitatis</w:t>
      </w:r>
      <w:proofErr w:type="spellEnd"/>
      <w:r w:rsidRPr="00231A84">
        <w:rPr>
          <w:rFonts w:ascii="Georgia" w:hAnsi="Georgia"/>
          <w:sz w:val="24"/>
          <w:szCs w:val="24"/>
        </w:rPr>
        <w:t>, propri della norma giuridica consuetudinaria (cfr. Cass. 21095/2004).</w:t>
      </w:r>
    </w:p>
    <w:p w:rsidR="00231A84" w:rsidRPr="00231A84" w:rsidRDefault="00745313" w:rsidP="00231A84">
      <w:pPr>
        <w:jc w:val="both"/>
        <w:rPr>
          <w:rFonts w:ascii="Georgia" w:hAnsi="Georgia"/>
          <w:sz w:val="24"/>
          <w:szCs w:val="24"/>
        </w:rPr>
      </w:pPr>
      <w:r>
        <w:rPr>
          <w:rFonts w:ascii="Georgia" w:hAnsi="Georgia"/>
          <w:sz w:val="24"/>
          <w:szCs w:val="24"/>
        </w:rPr>
        <w:t>Ciò</w:t>
      </w:r>
      <w:r w:rsidR="00231A84" w:rsidRPr="00231A84">
        <w:rPr>
          <w:rFonts w:ascii="Georgia" w:hAnsi="Georgia"/>
          <w:sz w:val="24"/>
          <w:szCs w:val="24"/>
        </w:rPr>
        <w:t xml:space="preserve"> detto, se</w:t>
      </w:r>
      <w:r>
        <w:rPr>
          <w:rFonts w:ascii="Georgia" w:hAnsi="Georgia"/>
          <w:sz w:val="24"/>
          <w:szCs w:val="24"/>
        </w:rPr>
        <w:t xml:space="preserve"> ne ricava l</w:t>
      </w:r>
      <w:r w:rsidR="00231A84" w:rsidRPr="00231A84">
        <w:rPr>
          <w:rFonts w:ascii="Georgia" w:hAnsi="Georgia"/>
          <w:sz w:val="24"/>
          <w:szCs w:val="24"/>
        </w:rPr>
        <w:t xml:space="preserve">a </w:t>
      </w:r>
      <w:r w:rsidR="00CB4F58">
        <w:rPr>
          <w:rFonts w:ascii="Georgia" w:hAnsi="Georgia"/>
          <w:sz w:val="24"/>
          <w:szCs w:val="24"/>
        </w:rPr>
        <w:t>nullità</w:t>
      </w:r>
      <w:r>
        <w:rPr>
          <w:rFonts w:ascii="Georgia" w:hAnsi="Georgia"/>
          <w:sz w:val="24"/>
          <w:szCs w:val="24"/>
        </w:rPr>
        <w:t xml:space="preserve"> per contrarietà</w:t>
      </w:r>
      <w:r w:rsidR="00231A84" w:rsidRPr="00231A84">
        <w:rPr>
          <w:rFonts w:ascii="Georgia" w:hAnsi="Georgia"/>
          <w:sz w:val="24"/>
          <w:szCs w:val="24"/>
        </w:rPr>
        <w:t xml:space="preserve"> a norme imperative della clausola </w:t>
      </w:r>
      <w:proofErr w:type="spellStart"/>
      <w:r w:rsidR="00231A84" w:rsidRPr="00231A84">
        <w:rPr>
          <w:rFonts w:ascii="Georgia" w:hAnsi="Georgia"/>
          <w:sz w:val="24"/>
          <w:szCs w:val="24"/>
        </w:rPr>
        <w:t>pattizia</w:t>
      </w:r>
      <w:proofErr w:type="spellEnd"/>
      <w:r w:rsidR="00231A84" w:rsidRPr="00231A84">
        <w:rPr>
          <w:rFonts w:ascii="Georgia" w:hAnsi="Georgia"/>
          <w:sz w:val="24"/>
          <w:szCs w:val="24"/>
        </w:rPr>
        <w:t xml:space="preserve"> (art.7 contratto) che consentiva alla Banca di operare la capitalizzazione degli interessi passivi, </w:t>
      </w:r>
      <w:r w:rsidR="00CB4F58">
        <w:rPr>
          <w:rFonts w:ascii="Georgia" w:hAnsi="Georgia"/>
          <w:sz w:val="24"/>
          <w:szCs w:val="24"/>
        </w:rPr>
        <w:t>nullità</w:t>
      </w:r>
      <w:r>
        <w:rPr>
          <w:rFonts w:ascii="Georgia" w:hAnsi="Georgia"/>
          <w:sz w:val="24"/>
          <w:szCs w:val="24"/>
        </w:rPr>
        <w:t xml:space="preserve"> </w:t>
      </w:r>
      <w:r w:rsidR="00231A84" w:rsidRPr="00231A84">
        <w:rPr>
          <w:rFonts w:ascii="Georgia" w:hAnsi="Georgia"/>
          <w:sz w:val="24"/>
          <w:szCs w:val="24"/>
        </w:rPr>
        <w:t>che tuttavia rilevava temporalmente sino a quando veniva emessa nel nostro ordinamento la norma regolamentare di cui alla</w:t>
      </w:r>
      <w:r>
        <w:rPr>
          <w:rFonts w:ascii="Georgia" w:hAnsi="Georgia"/>
          <w:sz w:val="24"/>
          <w:szCs w:val="24"/>
        </w:rPr>
        <w:t xml:space="preserve"> Delibera CICR 09.02.2000, norm</w:t>
      </w:r>
      <w:r w:rsidR="00231A84" w:rsidRPr="00231A84">
        <w:rPr>
          <w:rFonts w:ascii="Georgia" w:hAnsi="Georgia"/>
          <w:sz w:val="24"/>
          <w:szCs w:val="24"/>
        </w:rPr>
        <w:t>a sec</w:t>
      </w:r>
      <w:r>
        <w:rPr>
          <w:rFonts w:ascii="Georgia" w:hAnsi="Georgia"/>
          <w:sz w:val="24"/>
          <w:szCs w:val="24"/>
        </w:rPr>
        <w:t>ondaria che, traendo la sua effi</w:t>
      </w:r>
      <w:r w:rsidR="00231A84" w:rsidRPr="00231A84">
        <w:rPr>
          <w:rFonts w:ascii="Georgia" w:hAnsi="Georgia"/>
          <w:sz w:val="24"/>
          <w:szCs w:val="24"/>
        </w:rPr>
        <w:t>cacia derogativa al divieto di cui all'art.I283 c.c. dalla nor</w:t>
      </w:r>
      <w:r>
        <w:rPr>
          <w:rFonts w:ascii="Georgia" w:hAnsi="Georgia"/>
          <w:sz w:val="24"/>
          <w:szCs w:val="24"/>
        </w:rPr>
        <w:t>ma primaria di delega di cui all</w:t>
      </w:r>
      <w:r w:rsidR="00231A84" w:rsidRPr="00231A84">
        <w:rPr>
          <w:rFonts w:ascii="Georgia" w:hAnsi="Georgia"/>
          <w:sz w:val="24"/>
          <w:szCs w:val="24"/>
        </w:rPr>
        <w:t xml:space="preserve">'art.120 c.2 TUB (D.L.vo 385/03 come integrate dall'art.25 c.2 D.L.vo 342/99), imponeva alle banche di adeguarsi al </w:t>
      </w:r>
      <w:r>
        <w:rPr>
          <w:rFonts w:ascii="Georgia" w:hAnsi="Georgia"/>
          <w:sz w:val="24"/>
          <w:szCs w:val="24"/>
        </w:rPr>
        <w:t>principio della pari periodicità</w:t>
      </w:r>
      <w:r w:rsidR="00231A84" w:rsidRPr="00231A84">
        <w:rPr>
          <w:rFonts w:ascii="Georgia" w:hAnsi="Georgia"/>
          <w:sz w:val="24"/>
          <w:szCs w:val="24"/>
        </w:rPr>
        <w:t xml:space="preserve"> nella capitalizzazion</w:t>
      </w:r>
      <w:r>
        <w:rPr>
          <w:rFonts w:ascii="Georgia" w:hAnsi="Georgia"/>
          <w:sz w:val="24"/>
          <w:szCs w:val="24"/>
        </w:rPr>
        <w:t>e degli interessi sia attivi che</w:t>
      </w:r>
      <w:r w:rsidR="00231A84" w:rsidRPr="00231A84">
        <w:rPr>
          <w:rFonts w:ascii="Georgia" w:hAnsi="Georgia"/>
          <w:sz w:val="24"/>
          <w:szCs w:val="24"/>
        </w:rPr>
        <w:t xml:space="preserve"> passivi,</w:t>
      </w:r>
      <w:r>
        <w:rPr>
          <w:rFonts w:ascii="Georgia" w:hAnsi="Georgia"/>
          <w:sz w:val="24"/>
          <w:szCs w:val="24"/>
        </w:rPr>
        <w:t xml:space="preserve"> solo in tal caso consentendo il</w:t>
      </w:r>
      <w:r w:rsidR="00231A84" w:rsidRPr="00231A84">
        <w:rPr>
          <w:rFonts w:ascii="Georgia" w:hAnsi="Georgia"/>
          <w:sz w:val="24"/>
          <w:szCs w:val="24"/>
        </w:rPr>
        <w:t xml:space="preserve"> conteggio </w:t>
      </w:r>
      <w:proofErr w:type="spellStart"/>
      <w:r w:rsidR="00231A84" w:rsidRPr="00231A84">
        <w:rPr>
          <w:rFonts w:ascii="Georgia" w:hAnsi="Georgia"/>
          <w:sz w:val="24"/>
          <w:szCs w:val="24"/>
        </w:rPr>
        <w:t>anatocistico</w:t>
      </w:r>
      <w:proofErr w:type="spellEnd"/>
      <w:r w:rsidR="00231A84" w:rsidRPr="00231A84">
        <w:rPr>
          <w:rFonts w:ascii="Georgia" w:hAnsi="Georgia"/>
          <w:sz w:val="24"/>
          <w:szCs w:val="24"/>
        </w:rPr>
        <w:t xml:space="preserve"> (si precisa in ogni caso l'irrilevanza delle contestazioni precedenti l'entrata in vigore della Delibera CICR 09.02.2000, atteso che gli estratti conto prodotti si riferiscono a periodo successivo).</w:t>
      </w:r>
    </w:p>
    <w:p w:rsidR="003E7728" w:rsidRDefault="00745313" w:rsidP="00231A84">
      <w:pPr>
        <w:jc w:val="both"/>
        <w:rPr>
          <w:rFonts w:ascii="Georgia" w:hAnsi="Georgia"/>
          <w:sz w:val="24"/>
          <w:szCs w:val="24"/>
        </w:rPr>
      </w:pPr>
      <w:r>
        <w:rPr>
          <w:rFonts w:ascii="Georgia" w:hAnsi="Georgia"/>
          <w:sz w:val="24"/>
          <w:szCs w:val="24"/>
        </w:rPr>
        <w:t>Ulteriormente si ritiene che la dichiarata incostituzionalità</w:t>
      </w:r>
      <w:r w:rsidR="00231A84" w:rsidRPr="00231A84">
        <w:rPr>
          <w:rFonts w:ascii="Georgia" w:hAnsi="Georgia"/>
          <w:sz w:val="24"/>
          <w:szCs w:val="24"/>
        </w:rPr>
        <w:t xml:space="preserve"> dell'art. 25 c.3 D.L.vo 4.8.99 n.342 (Corte Cost. sent. n.425/2000) non abbia travolto l'art.7 della Delibera (regime transitorio per i contratti in corso), sul presupposto che traesse fondamento su norma di delega dichiarata incostituzionale. Da un lato invero si ritiene che anche la norma transitoria di cui al citato art.7 troy i ragione nel disposto di cui al comma 2 dell'art. 25 D.L.vo 4.8.99 n.3</w:t>
      </w:r>
      <w:r>
        <w:rPr>
          <w:rFonts w:ascii="Georgia" w:hAnsi="Georgia"/>
          <w:sz w:val="24"/>
          <w:szCs w:val="24"/>
        </w:rPr>
        <w:t>42 ("</w:t>
      </w:r>
      <w:r w:rsidRPr="003E7728">
        <w:rPr>
          <w:rFonts w:ascii="Georgia" w:hAnsi="Georgia"/>
          <w:i/>
          <w:sz w:val="24"/>
          <w:szCs w:val="24"/>
        </w:rPr>
        <w:t xml:space="preserve">II </w:t>
      </w:r>
      <w:proofErr w:type="spellStart"/>
      <w:r w:rsidRPr="003E7728">
        <w:rPr>
          <w:rFonts w:ascii="Georgia" w:hAnsi="Georgia"/>
          <w:i/>
          <w:sz w:val="24"/>
          <w:szCs w:val="24"/>
        </w:rPr>
        <w:t>Cicr</w:t>
      </w:r>
      <w:proofErr w:type="spellEnd"/>
      <w:r w:rsidRPr="003E7728">
        <w:rPr>
          <w:rFonts w:ascii="Georgia" w:hAnsi="Georgia"/>
          <w:i/>
          <w:sz w:val="24"/>
          <w:szCs w:val="24"/>
        </w:rPr>
        <w:t xml:space="preserve"> stabilisce modalità</w:t>
      </w:r>
      <w:r w:rsidR="00231A84" w:rsidRPr="003E7728">
        <w:rPr>
          <w:rFonts w:ascii="Georgia" w:hAnsi="Georgia"/>
          <w:i/>
          <w:sz w:val="24"/>
          <w:szCs w:val="24"/>
        </w:rPr>
        <w:t xml:space="preserve"> e criteri per la produzione di</w:t>
      </w:r>
      <w:r w:rsidRPr="003E7728">
        <w:rPr>
          <w:rFonts w:ascii="Georgia" w:hAnsi="Georgia"/>
          <w:i/>
          <w:sz w:val="24"/>
          <w:szCs w:val="24"/>
        </w:rPr>
        <w:t xml:space="preserve"> </w:t>
      </w:r>
      <w:r w:rsidR="00231A84" w:rsidRPr="003E7728">
        <w:rPr>
          <w:rFonts w:ascii="Georgia" w:hAnsi="Georgia"/>
          <w:i/>
          <w:sz w:val="24"/>
          <w:szCs w:val="24"/>
        </w:rPr>
        <w:t xml:space="preserve">interessi sugli interessi maturati nelle operazioni poste in essere </w:t>
      </w:r>
      <w:r w:rsidRPr="003E7728">
        <w:rPr>
          <w:rFonts w:ascii="Georgia" w:hAnsi="Georgia"/>
          <w:i/>
          <w:sz w:val="24"/>
          <w:szCs w:val="24"/>
        </w:rPr>
        <w:t xml:space="preserve">nell'esercizio dell'attività </w:t>
      </w:r>
      <w:r w:rsidR="00231A84" w:rsidRPr="003E7728">
        <w:rPr>
          <w:rFonts w:ascii="Georgia" w:hAnsi="Georgia"/>
          <w:i/>
          <w:sz w:val="24"/>
          <w:szCs w:val="24"/>
        </w:rPr>
        <w:t xml:space="preserve"> bancaria, prevedendo in ogni caso che nelle </w:t>
      </w:r>
      <w:r w:rsidR="003E7728" w:rsidRPr="003E7728">
        <w:rPr>
          <w:rFonts w:ascii="Georgia" w:hAnsi="Georgia"/>
          <w:i/>
          <w:sz w:val="24"/>
          <w:szCs w:val="24"/>
        </w:rPr>
        <w:t>operazioni in canto corrente sia</w:t>
      </w:r>
      <w:r w:rsidR="00231A84" w:rsidRPr="003E7728">
        <w:rPr>
          <w:rFonts w:ascii="Georgia" w:hAnsi="Georgia"/>
          <w:i/>
          <w:sz w:val="24"/>
          <w:szCs w:val="24"/>
        </w:rPr>
        <w:t xml:space="preserve"> assicurata nei </w:t>
      </w:r>
      <w:r w:rsidR="003E7728" w:rsidRPr="003E7728">
        <w:rPr>
          <w:rFonts w:ascii="Georgia" w:hAnsi="Georgia"/>
          <w:i/>
          <w:sz w:val="24"/>
          <w:szCs w:val="24"/>
        </w:rPr>
        <w:t xml:space="preserve">confronti </w:t>
      </w:r>
      <w:r w:rsidRPr="003E7728">
        <w:rPr>
          <w:rFonts w:ascii="Georgia" w:hAnsi="Georgia"/>
          <w:i/>
          <w:sz w:val="24"/>
          <w:szCs w:val="24"/>
        </w:rPr>
        <w:t xml:space="preserve">della clientela in stessa periodicità </w:t>
      </w:r>
      <w:r w:rsidR="00231A84" w:rsidRPr="003E7728">
        <w:rPr>
          <w:rFonts w:ascii="Georgia" w:hAnsi="Georgia"/>
          <w:i/>
          <w:sz w:val="24"/>
          <w:szCs w:val="24"/>
        </w:rPr>
        <w:t xml:space="preserve"> nel conteggio degli interessi sin debitori sia creditori</w:t>
      </w:r>
      <w:r w:rsidR="00231A84" w:rsidRPr="00231A84">
        <w:rPr>
          <w:rFonts w:ascii="Georgia" w:hAnsi="Georgia"/>
          <w:sz w:val="24"/>
          <w:szCs w:val="24"/>
        </w:rPr>
        <w:t>"). Dall'altro deve considerarsi che, leggendo la motivazione di censura costituzionale, la Corte mostra di limitarsi a quella parte della norma di delega che rimette alla norma regolamentare la sanatoria del</w:t>
      </w:r>
      <w:r w:rsidR="003E7728">
        <w:rPr>
          <w:rFonts w:ascii="Georgia" w:hAnsi="Georgia"/>
          <w:sz w:val="24"/>
          <w:szCs w:val="24"/>
        </w:rPr>
        <w:t xml:space="preserve">le clausole </w:t>
      </w:r>
      <w:proofErr w:type="spellStart"/>
      <w:r w:rsidR="003E7728">
        <w:rPr>
          <w:rFonts w:ascii="Georgia" w:hAnsi="Georgia"/>
          <w:sz w:val="24"/>
          <w:szCs w:val="24"/>
        </w:rPr>
        <w:t>anatocistiche</w:t>
      </w:r>
      <w:proofErr w:type="spellEnd"/>
      <w:r w:rsidR="003E7728">
        <w:rPr>
          <w:rFonts w:ascii="Georgia" w:hAnsi="Georgia"/>
          <w:sz w:val="24"/>
          <w:szCs w:val="24"/>
        </w:rPr>
        <w:t xml:space="preserve"> per il</w:t>
      </w:r>
      <w:r w:rsidR="00231A84" w:rsidRPr="00231A84">
        <w:rPr>
          <w:rFonts w:ascii="Georgia" w:hAnsi="Georgia"/>
          <w:sz w:val="24"/>
          <w:szCs w:val="24"/>
        </w:rPr>
        <w:t xml:space="preserve"> passato, non rivolgendo censure alla possibil</w:t>
      </w:r>
      <w:r w:rsidR="003E7728">
        <w:rPr>
          <w:rFonts w:ascii="Georgia" w:hAnsi="Georgia"/>
          <w:sz w:val="24"/>
          <w:szCs w:val="24"/>
        </w:rPr>
        <w:t>ità</w:t>
      </w:r>
      <w:r w:rsidR="00231A84" w:rsidRPr="00231A84">
        <w:rPr>
          <w:rFonts w:ascii="Georgia" w:hAnsi="Georgia"/>
          <w:sz w:val="24"/>
          <w:szCs w:val="24"/>
        </w:rPr>
        <w:t xml:space="preserve"> di una previsione regolamentar</w:t>
      </w:r>
      <w:r w:rsidR="003E7728">
        <w:rPr>
          <w:rFonts w:ascii="Georgia" w:hAnsi="Georgia"/>
          <w:sz w:val="24"/>
          <w:szCs w:val="24"/>
        </w:rPr>
        <w:t>e che attui una sanatoria per il</w:t>
      </w:r>
      <w:r w:rsidR="00231A84" w:rsidRPr="00231A84">
        <w:rPr>
          <w:rFonts w:ascii="Georgia" w:hAnsi="Georgia"/>
          <w:sz w:val="24"/>
          <w:szCs w:val="24"/>
        </w:rPr>
        <w:t xml:space="preserve"> futuro, ribadendo che "</w:t>
      </w:r>
      <w:r w:rsidR="00231A84" w:rsidRPr="003E7728">
        <w:rPr>
          <w:rFonts w:ascii="Georgia" w:hAnsi="Georgia"/>
          <w:i/>
          <w:sz w:val="24"/>
          <w:szCs w:val="24"/>
        </w:rPr>
        <w:t>i principi e i criteri della legge di delegazione</w:t>
      </w:r>
      <w:r w:rsidR="003E7728" w:rsidRPr="003E7728">
        <w:rPr>
          <w:rFonts w:ascii="Georgia" w:hAnsi="Georgia"/>
          <w:i/>
          <w:sz w:val="24"/>
          <w:szCs w:val="24"/>
        </w:rPr>
        <w:t xml:space="preserve"> non possono ragionevolmente interpret</w:t>
      </w:r>
      <w:r w:rsidR="00231A84" w:rsidRPr="003E7728">
        <w:rPr>
          <w:rFonts w:ascii="Georgia" w:hAnsi="Georgia"/>
          <w:i/>
          <w:sz w:val="24"/>
          <w:szCs w:val="24"/>
        </w:rPr>
        <w:t>arsi come abilitanti all'</w:t>
      </w:r>
      <w:r w:rsidR="003E7728" w:rsidRPr="003E7728">
        <w:rPr>
          <w:rFonts w:ascii="Georgia" w:hAnsi="Georgia"/>
          <w:i/>
          <w:sz w:val="24"/>
          <w:szCs w:val="24"/>
        </w:rPr>
        <w:t>emanazione</w:t>
      </w:r>
      <w:r w:rsidR="00231A84" w:rsidRPr="003E7728">
        <w:rPr>
          <w:rFonts w:ascii="Georgia" w:hAnsi="Georgia"/>
          <w:i/>
          <w:sz w:val="24"/>
          <w:szCs w:val="24"/>
        </w:rPr>
        <w:t xml:space="preserve"> di una</w:t>
      </w:r>
      <w:r w:rsidR="003E7728" w:rsidRPr="003E7728">
        <w:rPr>
          <w:rFonts w:ascii="Georgia" w:hAnsi="Georgia"/>
          <w:i/>
          <w:sz w:val="24"/>
          <w:szCs w:val="24"/>
        </w:rPr>
        <w:t xml:space="preserve"> disciplina di sanatoria (per il</w:t>
      </w:r>
      <w:r w:rsidR="00231A84" w:rsidRPr="003E7728">
        <w:rPr>
          <w:rFonts w:ascii="Georgia" w:hAnsi="Georgia"/>
          <w:i/>
          <w:sz w:val="24"/>
          <w:szCs w:val="24"/>
        </w:rPr>
        <w:t xml:space="preserve"> passato) e di</w:t>
      </w:r>
      <w:r w:rsidR="003E7728" w:rsidRPr="003E7728">
        <w:rPr>
          <w:rFonts w:ascii="Georgia" w:hAnsi="Georgia"/>
          <w:i/>
          <w:sz w:val="24"/>
          <w:szCs w:val="24"/>
        </w:rPr>
        <w:t xml:space="preserve"> validazione anticipata (per il </w:t>
      </w:r>
      <w:r w:rsidR="00231A84" w:rsidRPr="003E7728">
        <w:rPr>
          <w:rFonts w:ascii="Georgia" w:hAnsi="Georgia"/>
          <w:i/>
          <w:sz w:val="24"/>
          <w:szCs w:val="24"/>
        </w:rPr>
        <w:t xml:space="preserve">periodo compreso tra la data di entrata in vigore della legge delegata e quella di delibera del CICR) di clausole </w:t>
      </w:r>
      <w:proofErr w:type="spellStart"/>
      <w:r w:rsidR="00231A84" w:rsidRPr="003E7728">
        <w:rPr>
          <w:rFonts w:ascii="Georgia" w:hAnsi="Georgia"/>
          <w:i/>
          <w:sz w:val="24"/>
          <w:szCs w:val="24"/>
        </w:rPr>
        <w:t>anatocistiche</w:t>
      </w:r>
      <w:proofErr w:type="spellEnd"/>
      <w:r w:rsidR="00231A84" w:rsidRPr="003E7728">
        <w:rPr>
          <w:rFonts w:ascii="Georgia" w:hAnsi="Georgia"/>
          <w:i/>
          <w:sz w:val="24"/>
          <w:szCs w:val="24"/>
        </w:rPr>
        <w:t xml:space="preserve"> bancarie</w:t>
      </w:r>
      <w:r w:rsidR="00231A84" w:rsidRPr="00231A84">
        <w:rPr>
          <w:rFonts w:ascii="Georgia" w:hAnsi="Georgia"/>
          <w:sz w:val="24"/>
          <w:szCs w:val="24"/>
        </w:rPr>
        <w:t xml:space="preserve">". </w:t>
      </w:r>
    </w:p>
    <w:p w:rsidR="00231A84" w:rsidRPr="00231A84" w:rsidRDefault="00231A84" w:rsidP="00231A84">
      <w:pPr>
        <w:jc w:val="both"/>
        <w:rPr>
          <w:rFonts w:ascii="Georgia" w:hAnsi="Georgia"/>
          <w:sz w:val="24"/>
          <w:szCs w:val="24"/>
        </w:rPr>
      </w:pPr>
      <w:r w:rsidRPr="00231A84">
        <w:rPr>
          <w:rFonts w:ascii="Georgia" w:hAnsi="Georgia"/>
          <w:sz w:val="24"/>
          <w:szCs w:val="24"/>
        </w:rPr>
        <w:t>Se quindi la pronun</w:t>
      </w:r>
      <w:r w:rsidR="003E7728">
        <w:rPr>
          <w:rFonts w:ascii="Georgia" w:hAnsi="Georgia"/>
          <w:sz w:val="24"/>
          <w:szCs w:val="24"/>
        </w:rPr>
        <w:t>cia costituzionale non censura l</w:t>
      </w:r>
      <w:r w:rsidRPr="00231A84">
        <w:rPr>
          <w:rFonts w:ascii="Georgia" w:hAnsi="Georgia"/>
          <w:sz w:val="24"/>
          <w:szCs w:val="24"/>
        </w:rPr>
        <w:t xml:space="preserve">a norma di delega nella parte in cui consente </w:t>
      </w:r>
      <w:r w:rsidR="003E7728">
        <w:rPr>
          <w:rFonts w:ascii="Georgia" w:hAnsi="Georgia"/>
          <w:sz w:val="24"/>
          <w:szCs w:val="24"/>
        </w:rPr>
        <w:t xml:space="preserve">previsioni </w:t>
      </w:r>
      <w:proofErr w:type="spellStart"/>
      <w:r w:rsidR="003E7728">
        <w:rPr>
          <w:rFonts w:ascii="Georgia" w:hAnsi="Georgia"/>
          <w:sz w:val="24"/>
          <w:szCs w:val="24"/>
        </w:rPr>
        <w:t>anatocistiche</w:t>
      </w:r>
      <w:proofErr w:type="spellEnd"/>
      <w:r w:rsidR="003E7728">
        <w:rPr>
          <w:rFonts w:ascii="Georgia" w:hAnsi="Georgia"/>
          <w:sz w:val="24"/>
          <w:szCs w:val="24"/>
        </w:rPr>
        <w:t xml:space="preserve"> per il </w:t>
      </w:r>
      <w:r w:rsidRPr="00231A84">
        <w:rPr>
          <w:rFonts w:ascii="Georgia" w:hAnsi="Georgia"/>
          <w:sz w:val="24"/>
          <w:szCs w:val="24"/>
        </w:rPr>
        <w:t xml:space="preserve">futuro, e se si valorizza la portata del comma 2 dell'art.25, recepito nella norma di delega di cui all'art.120 c.2 TUB, volto alla previsione regolamentare di legittime soluzioni </w:t>
      </w:r>
      <w:proofErr w:type="spellStart"/>
      <w:r w:rsidRPr="00231A84">
        <w:rPr>
          <w:rFonts w:ascii="Georgia" w:hAnsi="Georgia"/>
          <w:sz w:val="24"/>
          <w:szCs w:val="24"/>
        </w:rPr>
        <w:t>pattizie</w:t>
      </w:r>
      <w:proofErr w:type="spellEnd"/>
      <w:r w:rsidRPr="00231A84">
        <w:rPr>
          <w:rFonts w:ascii="Georgia" w:hAnsi="Georgia"/>
          <w:sz w:val="24"/>
          <w:szCs w:val="24"/>
        </w:rPr>
        <w:t xml:space="preserve"> di anatocismo</w:t>
      </w:r>
      <w:r w:rsidR="003E7728">
        <w:rPr>
          <w:rFonts w:ascii="Georgia" w:hAnsi="Georgia"/>
          <w:sz w:val="24"/>
          <w:szCs w:val="24"/>
        </w:rPr>
        <w:t xml:space="preserve"> per il</w:t>
      </w:r>
      <w:r w:rsidRPr="00231A84">
        <w:rPr>
          <w:rFonts w:ascii="Georgia" w:hAnsi="Georgia"/>
          <w:sz w:val="24"/>
          <w:szCs w:val="24"/>
        </w:rPr>
        <w:t xml:space="preserve"> periodo successivo all'entrata in vigore del regolamento, tali considerazioni non possono che indurre ad esclude</w:t>
      </w:r>
      <w:r w:rsidR="003E7728">
        <w:rPr>
          <w:rFonts w:ascii="Georgia" w:hAnsi="Georgia"/>
          <w:sz w:val="24"/>
          <w:szCs w:val="24"/>
        </w:rPr>
        <w:t>re censure di incostituzionalità</w:t>
      </w:r>
      <w:r w:rsidRPr="00231A84">
        <w:rPr>
          <w:rFonts w:ascii="Georgia" w:hAnsi="Georgia"/>
          <w:sz w:val="24"/>
          <w:szCs w:val="24"/>
        </w:rPr>
        <w:t xml:space="preserve"> della normativa regolamentare</w:t>
      </w:r>
      <w:r w:rsidR="003E7728">
        <w:rPr>
          <w:rFonts w:ascii="Georgia" w:hAnsi="Georgia"/>
          <w:sz w:val="24"/>
          <w:szCs w:val="24"/>
        </w:rPr>
        <w:t xml:space="preserve"> che, per i contratti bancari al</w:t>
      </w:r>
      <w:r w:rsidRPr="00231A84">
        <w:rPr>
          <w:rFonts w:ascii="Georgia" w:hAnsi="Georgia"/>
          <w:sz w:val="24"/>
          <w:szCs w:val="24"/>
        </w:rPr>
        <w:t>l'epoca in essere, ha consentito l'anatoci</w:t>
      </w:r>
      <w:r w:rsidR="003E7728">
        <w:rPr>
          <w:rFonts w:ascii="Georgia" w:hAnsi="Georgia"/>
          <w:sz w:val="24"/>
          <w:szCs w:val="24"/>
        </w:rPr>
        <w:t>smo solo per il</w:t>
      </w:r>
      <w:r w:rsidRPr="00231A84">
        <w:rPr>
          <w:rFonts w:ascii="Georgia" w:hAnsi="Georgia"/>
          <w:sz w:val="24"/>
          <w:szCs w:val="24"/>
        </w:rPr>
        <w:t xml:space="preserve"> futuro e solo in quanto vi fosse tempestivo adeguamento, da parte della banca, a dette disposizioni regolamentari.</w:t>
      </w:r>
    </w:p>
    <w:p w:rsidR="00140731" w:rsidRPr="00231A84" w:rsidRDefault="0064017B" w:rsidP="00231A84">
      <w:pPr>
        <w:jc w:val="both"/>
        <w:rPr>
          <w:rFonts w:ascii="Georgia" w:hAnsi="Georgia"/>
          <w:sz w:val="24"/>
          <w:szCs w:val="24"/>
        </w:rPr>
      </w:pPr>
      <w:r>
        <w:rPr>
          <w:rFonts w:ascii="Georgia" w:hAnsi="Georgia"/>
          <w:sz w:val="24"/>
          <w:szCs w:val="24"/>
        </w:rPr>
        <w:t xml:space="preserve"> </w:t>
      </w:r>
      <w:r w:rsidR="00140731">
        <w:rPr>
          <w:rFonts w:ascii="Georgia" w:hAnsi="Georgia"/>
          <w:sz w:val="24"/>
          <w:szCs w:val="24"/>
        </w:rPr>
        <w:t>(…..)</w:t>
      </w:r>
    </w:p>
    <w:p w:rsidR="00231A84" w:rsidRPr="00231A84" w:rsidRDefault="00231A84" w:rsidP="00231A84">
      <w:pPr>
        <w:jc w:val="both"/>
        <w:rPr>
          <w:rFonts w:ascii="Georgia" w:hAnsi="Georgia"/>
          <w:sz w:val="24"/>
          <w:szCs w:val="24"/>
        </w:rPr>
      </w:pPr>
      <w:r w:rsidRPr="00231A84">
        <w:rPr>
          <w:rFonts w:ascii="Georgia" w:hAnsi="Georgia"/>
          <w:sz w:val="24"/>
          <w:szCs w:val="24"/>
        </w:rPr>
        <w:t>Le spese seguono la soccombenza e si pongono a carico della convenuta, liquidandosi ex D.M. n.55/14 con riferimento all</w:t>
      </w:r>
      <w:r w:rsidR="00140731">
        <w:rPr>
          <w:rFonts w:ascii="Georgia" w:hAnsi="Georgia"/>
          <w:sz w:val="24"/>
          <w:szCs w:val="24"/>
        </w:rPr>
        <w:t xml:space="preserve">a differenza di 15.612,79 tra il saldo banca e il </w:t>
      </w:r>
      <w:r w:rsidRPr="00231A84">
        <w:rPr>
          <w:rFonts w:ascii="Georgia" w:hAnsi="Georgia"/>
          <w:sz w:val="24"/>
          <w:szCs w:val="24"/>
        </w:rPr>
        <w:t xml:space="preserve">saldo </w:t>
      </w:r>
      <w:r w:rsidRPr="00231A84">
        <w:rPr>
          <w:rFonts w:ascii="Georgia" w:hAnsi="Georgia"/>
          <w:sz w:val="24"/>
          <w:szCs w:val="24"/>
        </w:rPr>
        <w:lastRenderedPageBreak/>
        <w:t>ricalcolato; a carico della banca si pongono le spese di CTU, come liquidate in corso di causa.</w:t>
      </w:r>
    </w:p>
    <w:p w:rsidR="00231A84" w:rsidRPr="00231A84" w:rsidRDefault="00231A84" w:rsidP="00140731">
      <w:pPr>
        <w:jc w:val="center"/>
        <w:rPr>
          <w:rFonts w:ascii="Georgia" w:hAnsi="Georgia"/>
          <w:sz w:val="24"/>
          <w:szCs w:val="24"/>
        </w:rPr>
      </w:pPr>
      <w:r w:rsidRPr="00231A84">
        <w:rPr>
          <w:rFonts w:ascii="Georgia" w:hAnsi="Georgia"/>
          <w:sz w:val="24"/>
          <w:szCs w:val="24"/>
        </w:rPr>
        <w:t>P.Q.M.</w:t>
      </w:r>
    </w:p>
    <w:p w:rsidR="00231A84" w:rsidRPr="00231A84" w:rsidRDefault="00140731" w:rsidP="00231A84">
      <w:pPr>
        <w:jc w:val="both"/>
        <w:rPr>
          <w:rFonts w:ascii="Georgia" w:hAnsi="Georgia"/>
          <w:sz w:val="24"/>
          <w:szCs w:val="24"/>
        </w:rPr>
      </w:pPr>
      <w:r>
        <w:rPr>
          <w:rFonts w:ascii="Georgia" w:hAnsi="Georgia"/>
          <w:sz w:val="24"/>
          <w:szCs w:val="24"/>
        </w:rPr>
        <w:t>il</w:t>
      </w:r>
      <w:r w:rsidR="00231A84" w:rsidRPr="00231A84">
        <w:rPr>
          <w:rFonts w:ascii="Georgia" w:hAnsi="Georgia"/>
          <w:sz w:val="24"/>
          <w:szCs w:val="24"/>
        </w:rPr>
        <w:t xml:space="preserve"> Tribunale, definitivamente pronunciando in contraddittorio delle parti, ogni diversa istanza ed eccezione disattesa o assorbita, cosi dispone:</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in parziale accoglimento delle domande di parte attrice, accerta che </w:t>
      </w:r>
      <w:proofErr w:type="spellStart"/>
      <w:r w:rsidRPr="00231A84">
        <w:rPr>
          <w:rFonts w:ascii="Georgia" w:hAnsi="Georgia"/>
          <w:sz w:val="24"/>
          <w:szCs w:val="24"/>
        </w:rPr>
        <w:t>it</w:t>
      </w:r>
      <w:proofErr w:type="spellEnd"/>
      <w:r w:rsidRPr="00231A84">
        <w:rPr>
          <w:rFonts w:ascii="Georgia" w:hAnsi="Georgia"/>
          <w:sz w:val="24"/>
          <w:szCs w:val="24"/>
        </w:rPr>
        <w:t xml:space="preserve"> rapporto di conto corrente n.960 in essere tra </w:t>
      </w:r>
      <w:r w:rsidR="00CB4F58">
        <w:rPr>
          <w:rFonts w:ascii="Georgia" w:hAnsi="Georgia"/>
          <w:sz w:val="24"/>
          <w:szCs w:val="24"/>
        </w:rPr>
        <w:t xml:space="preserve">______ s.r.l. </w:t>
      </w:r>
      <w:r w:rsidRPr="00231A84">
        <w:rPr>
          <w:rFonts w:ascii="Georgia" w:hAnsi="Georgia"/>
          <w:sz w:val="24"/>
          <w:szCs w:val="24"/>
        </w:rPr>
        <w:t>e Banca Popolare di Milano soc. coop. a .</w:t>
      </w:r>
      <w:proofErr w:type="spellStart"/>
      <w:r w:rsidRPr="00231A84">
        <w:rPr>
          <w:rFonts w:ascii="Georgia" w:hAnsi="Georgia"/>
          <w:sz w:val="24"/>
          <w:szCs w:val="24"/>
        </w:rPr>
        <w:t>r.l</w:t>
      </w:r>
      <w:proofErr w:type="spellEnd"/>
      <w:r w:rsidRPr="00231A84">
        <w:rPr>
          <w:rFonts w:ascii="Georgia" w:hAnsi="Georgia"/>
          <w:sz w:val="24"/>
          <w:szCs w:val="24"/>
        </w:rPr>
        <w:t>. presenta, alla data del 03.01.2013, un saldo a credito della Banca di € 18.713,40;</w:t>
      </w:r>
    </w:p>
    <w:p w:rsidR="00231A84" w:rsidRDefault="00231A84" w:rsidP="00231A84">
      <w:pPr>
        <w:jc w:val="both"/>
        <w:rPr>
          <w:rFonts w:ascii="Georgia" w:hAnsi="Georgia"/>
          <w:sz w:val="24"/>
          <w:szCs w:val="24"/>
        </w:rPr>
      </w:pPr>
      <w:r w:rsidRPr="00231A84">
        <w:rPr>
          <w:rFonts w:ascii="Georgia" w:hAnsi="Georgia"/>
          <w:sz w:val="24"/>
          <w:szCs w:val="24"/>
        </w:rPr>
        <w:t>condanna la convenuta a rifondere all'attrice le spese di giudizio, liquidate in complessivi € 4.835,00, oltre 15% rimborso spese generali, CPA e IVA di legge, da distrarsi in favore dei procuratori</w:t>
      </w:r>
    </w:p>
    <w:p w:rsidR="00231A84" w:rsidRPr="00231A84" w:rsidRDefault="00231A84" w:rsidP="00231A84">
      <w:pPr>
        <w:jc w:val="both"/>
        <w:rPr>
          <w:rFonts w:ascii="Georgia" w:hAnsi="Georgia"/>
          <w:sz w:val="24"/>
          <w:szCs w:val="24"/>
        </w:rPr>
      </w:pPr>
      <w:r w:rsidRPr="00231A84">
        <w:rPr>
          <w:rFonts w:ascii="Georgia" w:hAnsi="Georgia"/>
          <w:sz w:val="24"/>
          <w:szCs w:val="24"/>
        </w:rPr>
        <w:t xml:space="preserve">dichiaratisi </w:t>
      </w:r>
      <w:proofErr w:type="spellStart"/>
      <w:r w:rsidRPr="00231A84">
        <w:rPr>
          <w:rFonts w:ascii="Georgia" w:hAnsi="Georgia"/>
          <w:sz w:val="24"/>
          <w:szCs w:val="24"/>
        </w:rPr>
        <w:t>antistatari</w:t>
      </w:r>
      <w:proofErr w:type="spellEnd"/>
      <w:r w:rsidRPr="00231A84">
        <w:rPr>
          <w:rFonts w:ascii="Georgia" w:hAnsi="Georgia"/>
          <w:sz w:val="24"/>
          <w:szCs w:val="24"/>
        </w:rPr>
        <w:t>, e a tenere a proprio carico le spese di CTU, come liquidate in decreto 02.07.2014.</w:t>
      </w:r>
    </w:p>
    <w:p w:rsidR="00231A84" w:rsidRPr="00231A84" w:rsidRDefault="00231A84" w:rsidP="00231A84">
      <w:pPr>
        <w:jc w:val="both"/>
        <w:rPr>
          <w:rFonts w:ascii="Georgia" w:hAnsi="Georgia"/>
          <w:sz w:val="24"/>
          <w:szCs w:val="24"/>
        </w:rPr>
      </w:pPr>
      <w:r w:rsidRPr="00231A84">
        <w:rPr>
          <w:rFonts w:ascii="Georgia" w:hAnsi="Georgia"/>
          <w:sz w:val="24"/>
          <w:szCs w:val="24"/>
        </w:rPr>
        <w:t>Milano, 13 luglio 2015</w:t>
      </w:r>
    </w:p>
    <w:p w:rsidR="00231A84" w:rsidRPr="00231A84" w:rsidRDefault="00140731" w:rsidP="00231A84">
      <w:pPr>
        <w:jc w:val="both"/>
        <w:rPr>
          <w:rFonts w:ascii="Georgia" w:hAnsi="Georgia"/>
          <w:sz w:val="24"/>
          <w:szCs w:val="24"/>
        </w:rPr>
      </w:pPr>
      <w:r>
        <w:rPr>
          <w:rFonts w:ascii="Georgia" w:hAnsi="Georgia"/>
          <w:sz w:val="24"/>
          <w:szCs w:val="24"/>
        </w:rPr>
        <w:t>il</w:t>
      </w:r>
      <w:r w:rsidR="00231A84" w:rsidRPr="00231A84">
        <w:rPr>
          <w:rFonts w:ascii="Georgia" w:hAnsi="Georgia"/>
          <w:sz w:val="24"/>
          <w:szCs w:val="24"/>
        </w:rPr>
        <w:t xml:space="preserve"> Giudice</w:t>
      </w:r>
    </w:p>
    <w:p w:rsidR="00231A84" w:rsidRPr="00231A84" w:rsidRDefault="00231A84" w:rsidP="00231A84">
      <w:pPr>
        <w:jc w:val="both"/>
        <w:rPr>
          <w:rFonts w:ascii="Georgia" w:hAnsi="Georgia"/>
          <w:sz w:val="24"/>
          <w:szCs w:val="24"/>
        </w:rPr>
      </w:pPr>
      <w:r w:rsidRPr="00231A84">
        <w:rPr>
          <w:rFonts w:ascii="Georgia" w:hAnsi="Georgia"/>
          <w:sz w:val="24"/>
          <w:szCs w:val="24"/>
        </w:rPr>
        <w:t>dott.ssa Laura Cosentini</w:t>
      </w:r>
    </w:p>
    <w:p w:rsidR="00231A84" w:rsidRPr="0044488B" w:rsidRDefault="00231A84" w:rsidP="00231A84">
      <w:pPr>
        <w:jc w:val="both"/>
        <w:rPr>
          <w:rFonts w:ascii="Georgia" w:hAnsi="Georgia"/>
          <w:sz w:val="24"/>
          <w:szCs w:val="24"/>
        </w:rPr>
      </w:pPr>
    </w:p>
    <w:sectPr w:rsidR="00231A84" w:rsidRPr="0044488B" w:rsidSect="000672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compat/>
  <w:rsids>
    <w:rsidRoot w:val="0044488B"/>
    <w:rsid w:val="000672EC"/>
    <w:rsid w:val="000E0F28"/>
    <w:rsid w:val="00140731"/>
    <w:rsid w:val="00231A84"/>
    <w:rsid w:val="0034697E"/>
    <w:rsid w:val="003E7728"/>
    <w:rsid w:val="00400B22"/>
    <w:rsid w:val="004269D0"/>
    <w:rsid w:val="0044488B"/>
    <w:rsid w:val="0047254D"/>
    <w:rsid w:val="005D10AE"/>
    <w:rsid w:val="0064017B"/>
    <w:rsid w:val="0070677B"/>
    <w:rsid w:val="00745313"/>
    <w:rsid w:val="00796947"/>
    <w:rsid w:val="007D2870"/>
    <w:rsid w:val="00A4487D"/>
    <w:rsid w:val="00CB4F58"/>
    <w:rsid w:val="00EA4BCF"/>
    <w:rsid w:val="00FB56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2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f225">
    <w:name w:val="ff225"/>
    <w:basedOn w:val="Carpredefinitoparagrafo"/>
    <w:rsid w:val="0044488B"/>
    <w:rPr>
      <w:rFonts w:ascii="Arial" w:hAnsi="Arial" w:cs="Arial" w:hint="default"/>
    </w:rPr>
  </w:style>
  <w:style w:type="paragraph" w:styleId="Testonormale">
    <w:name w:val="Plain Text"/>
    <w:basedOn w:val="Normale"/>
    <w:link w:val="TestonormaleCarattere"/>
    <w:uiPriority w:val="99"/>
    <w:unhideWhenUsed/>
    <w:rsid w:val="00A4487D"/>
    <w:pPr>
      <w:spacing w:after="0" w:line="240" w:lineRule="auto"/>
    </w:pPr>
    <w:rPr>
      <w:rFonts w:ascii="Consolas" w:eastAsia="Calibri" w:hAnsi="Consolas" w:cs="Times New Roman"/>
      <w:sz w:val="21"/>
      <w:szCs w:val="21"/>
      <w:lang w:eastAsia="it-IT"/>
    </w:rPr>
  </w:style>
  <w:style w:type="character" w:customStyle="1" w:styleId="TestonormaleCarattere">
    <w:name w:val="Testo normale Carattere"/>
    <w:basedOn w:val="Carpredefinitoparagrafo"/>
    <w:link w:val="Testonormale"/>
    <w:uiPriority w:val="99"/>
    <w:rsid w:val="00A4487D"/>
    <w:rPr>
      <w:rFonts w:ascii="Consolas" w:eastAsia="Calibri" w:hAnsi="Consolas" w:cs="Times New Roman"/>
      <w:sz w:val="21"/>
      <w:szCs w:val="21"/>
      <w:lang w:eastAsia="it-IT"/>
    </w:rPr>
  </w:style>
  <w:style w:type="paragraph" w:styleId="Titolo">
    <w:name w:val="Title"/>
    <w:basedOn w:val="Normale"/>
    <w:link w:val="TitoloCarattere"/>
    <w:qFormat/>
    <w:rsid w:val="00A4487D"/>
    <w:pPr>
      <w:spacing w:after="0" w:line="480" w:lineRule="auto"/>
      <w:jc w:val="center"/>
    </w:pPr>
    <w:rPr>
      <w:rFonts w:ascii="Times New Roman" w:eastAsia="Times New Roman" w:hAnsi="Times New Roman" w:cs="Times New Roman"/>
      <w:sz w:val="24"/>
      <w:szCs w:val="24"/>
      <w:u w:val="single"/>
      <w:lang w:eastAsia="it-IT"/>
    </w:rPr>
  </w:style>
  <w:style w:type="character" w:customStyle="1" w:styleId="TitoloCarattere">
    <w:name w:val="Titolo Carattere"/>
    <w:basedOn w:val="Carpredefinitoparagrafo"/>
    <w:link w:val="Titolo"/>
    <w:rsid w:val="00A4487D"/>
    <w:rPr>
      <w:rFonts w:ascii="Times New Roman" w:eastAsia="Times New Roman" w:hAnsi="Times New Roman" w:cs="Times New Roman"/>
      <w:sz w:val="24"/>
      <w:szCs w:val="24"/>
      <w:u w:val="single"/>
      <w:lang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12</Pages>
  <Words>5369</Words>
  <Characters>30607</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11</cp:revision>
  <dcterms:created xsi:type="dcterms:W3CDTF">2016-01-08T11:14:00Z</dcterms:created>
  <dcterms:modified xsi:type="dcterms:W3CDTF">2016-01-08T17:10:00Z</dcterms:modified>
</cp:coreProperties>
</file>